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E79" w:rsidRPr="00454547" w:rsidRDefault="00394A33" w:rsidP="007134C3">
      <w:pPr>
        <w:jc w:val="center"/>
        <w:rPr>
          <w:rFonts w:ascii="方正小标宋简体" w:eastAsia="方正小标宋简体" w:hAnsiTheme="majorEastAsia"/>
          <w:sz w:val="44"/>
          <w:szCs w:val="44"/>
        </w:rPr>
      </w:pPr>
      <w:r w:rsidRPr="00454547">
        <w:rPr>
          <w:rFonts w:ascii="方正小标宋简体" w:eastAsia="方正小标宋简体" w:hAnsiTheme="majorEastAsia" w:hint="eastAsia"/>
          <w:sz w:val="44"/>
          <w:szCs w:val="44"/>
        </w:rPr>
        <w:t>1</w:t>
      </w:r>
      <w:r w:rsidR="00B61A6C">
        <w:rPr>
          <w:rFonts w:ascii="方正小标宋简体" w:eastAsia="方正小标宋简体" w:hAnsiTheme="majorEastAsia" w:hint="eastAsia"/>
          <w:sz w:val="44"/>
          <w:szCs w:val="44"/>
        </w:rPr>
        <w:t>7</w:t>
      </w:r>
      <w:r w:rsidRPr="00454547">
        <w:rPr>
          <w:rFonts w:ascii="方正小标宋简体" w:eastAsia="方正小标宋简体" w:hAnsiTheme="majorEastAsia" w:hint="eastAsia"/>
          <w:sz w:val="44"/>
          <w:szCs w:val="44"/>
        </w:rPr>
        <w:t>.</w:t>
      </w:r>
      <w:r w:rsidR="00B42198" w:rsidRPr="00454547">
        <w:rPr>
          <w:rFonts w:ascii="方正小标宋简体" w:eastAsia="方正小标宋简体" w:hAnsiTheme="majorEastAsia" w:hint="eastAsia"/>
          <w:sz w:val="44"/>
          <w:szCs w:val="44"/>
        </w:rPr>
        <w:t>防城港市</w:t>
      </w:r>
      <w:r w:rsidR="002826FD" w:rsidRPr="00454547">
        <w:rPr>
          <w:rFonts w:ascii="方正小标宋简体" w:eastAsia="方正小标宋简体" w:hAnsiTheme="majorEastAsia" w:hint="eastAsia"/>
          <w:sz w:val="44"/>
          <w:szCs w:val="44"/>
        </w:rPr>
        <w:t>水</w:t>
      </w:r>
      <w:r w:rsidR="00EB24ED" w:rsidRPr="00454547">
        <w:rPr>
          <w:rFonts w:ascii="方正小标宋简体" w:eastAsia="方正小标宋简体" w:hAnsiTheme="majorEastAsia" w:hint="eastAsia"/>
          <w:sz w:val="44"/>
          <w:szCs w:val="44"/>
        </w:rPr>
        <w:t>利局</w:t>
      </w:r>
      <w:r w:rsidR="00B42198" w:rsidRPr="00454547">
        <w:rPr>
          <w:rFonts w:ascii="方正小标宋简体" w:eastAsia="方正小标宋简体" w:hAnsiTheme="majorEastAsia" w:hint="eastAsia"/>
          <w:sz w:val="44"/>
          <w:szCs w:val="44"/>
        </w:rPr>
        <w:t>权责清单</w:t>
      </w:r>
    </w:p>
    <w:tbl>
      <w:tblPr>
        <w:tblpPr w:leftFromText="180" w:rightFromText="180" w:vertAnchor="text" w:horzAnchor="margin" w:tblpY="106"/>
        <w:tblOverlap w:val="never"/>
        <w:tblW w:w="216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660"/>
        <w:gridCol w:w="600"/>
        <w:gridCol w:w="2518"/>
        <w:gridCol w:w="1843"/>
        <w:gridCol w:w="7371"/>
        <w:gridCol w:w="2126"/>
        <w:gridCol w:w="4394"/>
        <w:gridCol w:w="1134"/>
      </w:tblGrid>
      <w:tr w:rsidR="007134C3" w:rsidRPr="00454547" w:rsidTr="007134C3">
        <w:trPr>
          <w:trHeight w:val="701"/>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vAlign w:val="center"/>
          </w:tcPr>
          <w:p w:rsidR="007134C3" w:rsidRPr="00454547" w:rsidRDefault="007134C3" w:rsidP="007134C3">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7134C3" w:rsidRPr="00454547" w:rsidTr="007134C3">
        <w:trPr>
          <w:trHeight w:val="1107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35398B">
            <w:pPr>
              <w:adjustRightInd w:val="0"/>
              <w:snapToGrid w:val="0"/>
              <w:spacing w:line="240" w:lineRule="exact"/>
              <w:jc w:val="center"/>
              <w:rPr>
                <w:rFonts w:ascii="宋体" w:hAnsi="宋体" w:cs="宋体"/>
                <w:sz w:val="18"/>
                <w:szCs w:val="18"/>
              </w:rPr>
            </w:pPr>
            <w:r w:rsidRPr="00454547">
              <w:rPr>
                <w:rFonts w:ascii="宋体" w:hAnsi="宋体"/>
                <w:kern w:val="0"/>
                <w:sz w:val="18"/>
                <w:szCs w:val="18"/>
              </w:rPr>
              <w:t>水利基建项目初步设计文件审批</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7134C3" w:rsidRPr="00454547" w:rsidRDefault="007134C3" w:rsidP="0035398B">
            <w:pPr>
              <w:adjustRightInd w:val="0"/>
              <w:snapToGrid w:val="0"/>
              <w:spacing w:line="240" w:lineRule="exact"/>
              <w:rPr>
                <w:rFonts w:ascii="宋体" w:hAnsi="宋体" w:cs="宋体"/>
                <w:sz w:val="18"/>
                <w:szCs w:val="18"/>
              </w:rPr>
            </w:pP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【法规】《国务院对确需保留的行政审批项目设定行政许可的决定》（国务院第412号）第172项水利基建项目初步设计文件审批</w:t>
            </w:r>
            <w:r w:rsidRPr="00454547">
              <w:rPr>
                <w:rFonts w:ascii="宋体" w:hAnsi="宋体" w:hint="eastAsia"/>
                <w:kern w:val="0"/>
                <w:sz w:val="18"/>
                <w:szCs w:val="18"/>
              </w:rPr>
              <w:t>。实施机关：县级以上人民政府水行政主管部门。</w:t>
            </w:r>
          </w:p>
          <w:p w:rsidR="007134C3" w:rsidRPr="00454547" w:rsidRDefault="007134C3" w:rsidP="00454547">
            <w:pPr>
              <w:widowControl/>
              <w:adjustRightInd w:val="0"/>
              <w:snapToGrid w:val="0"/>
              <w:ind w:firstLineChars="200" w:firstLine="360"/>
              <w:rPr>
                <w:rFonts w:ascii="宋体" w:hAnsi="宋体" w:cs="宋体"/>
                <w:sz w:val="18"/>
                <w:szCs w:val="18"/>
              </w:rPr>
            </w:pPr>
            <w:r w:rsidRPr="00454547">
              <w:rPr>
                <w:rFonts w:ascii="宋体" w:hAnsi="宋体"/>
                <w:kern w:val="0"/>
                <w:sz w:val="18"/>
                <w:szCs w:val="18"/>
              </w:rPr>
              <w:t>【规</w:t>
            </w:r>
            <w:r w:rsidRPr="00454547">
              <w:rPr>
                <w:rFonts w:ascii="宋体" w:hAnsi="宋体" w:hint="eastAsia"/>
                <w:kern w:val="0"/>
                <w:sz w:val="18"/>
                <w:szCs w:val="18"/>
              </w:rPr>
              <w:t>章</w:t>
            </w:r>
            <w:r w:rsidRPr="00454547">
              <w:rPr>
                <w:rFonts w:ascii="宋体" w:hAnsi="宋体"/>
                <w:kern w:val="0"/>
                <w:sz w:val="18"/>
                <w:szCs w:val="18"/>
              </w:rPr>
              <w:t>】《水利工程建设程序管理暂行规定》（水建〔1998〕16号）第六条</w:t>
            </w:r>
            <w:r w:rsidRPr="00454547">
              <w:rPr>
                <w:rFonts w:ascii="宋体" w:hAnsi="宋体" w:hint="eastAsia"/>
                <w:kern w:val="0"/>
                <w:sz w:val="18"/>
                <w:szCs w:val="18"/>
              </w:rPr>
              <w:t xml:space="preserve"> </w:t>
            </w:r>
            <w:r w:rsidRPr="00454547">
              <w:rPr>
                <w:rFonts w:ascii="宋体" w:hAnsi="宋体"/>
                <w:kern w:val="0"/>
                <w:sz w:val="18"/>
                <w:szCs w:val="18"/>
              </w:rPr>
              <w:t>初步设计由项目法人组织审查后，按国家现行规定权限向主管部门申报审批。</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7134C3" w:rsidRPr="00454547" w:rsidRDefault="007134C3"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依法依规完成材料审查工作。</w:t>
            </w:r>
          </w:p>
          <w:p w:rsidR="007134C3" w:rsidRPr="00454547" w:rsidRDefault="007134C3"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作出行政许可决定或者不予行政许可决定，法定告知（不予许可的应当书面告知理由）。</w:t>
            </w:r>
          </w:p>
          <w:p w:rsidR="007134C3" w:rsidRPr="00454547" w:rsidRDefault="007134C3"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准予许可的，制发许可证书或批件，送达并信息公开。</w:t>
            </w:r>
          </w:p>
          <w:p w:rsidR="007134C3" w:rsidRPr="00454547" w:rsidRDefault="007134C3"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5.监管责任：</w:t>
            </w:r>
            <w:r w:rsidRPr="00454547">
              <w:rPr>
                <w:rFonts w:ascii="宋体" w:hAnsi="宋体"/>
                <w:kern w:val="0"/>
                <w:sz w:val="18"/>
                <w:szCs w:val="18"/>
              </w:rPr>
              <w:t>建立审批台帐，加强监督检查。</w:t>
            </w:r>
          </w:p>
          <w:p w:rsidR="007134C3" w:rsidRPr="00454547" w:rsidRDefault="007134C3" w:rsidP="00454547">
            <w:pPr>
              <w:adjustRightInd w:val="0"/>
              <w:snapToGrid w:val="0"/>
              <w:spacing w:line="240" w:lineRule="exact"/>
              <w:ind w:firstLineChars="199" w:firstLine="358"/>
              <w:jc w:val="left"/>
              <w:rPr>
                <w:rFonts w:ascii="宋体" w:hAnsi="宋体" w:cs="宋体"/>
                <w:sz w:val="18"/>
                <w:szCs w:val="18"/>
              </w:rPr>
            </w:pPr>
            <w:r w:rsidRPr="00454547">
              <w:rPr>
                <w:rFonts w:ascii="宋体" w:hAnsi="宋体"/>
                <w:bCs/>
                <w:kern w:val="0"/>
                <w:sz w:val="18"/>
                <w:szCs w:val="18"/>
              </w:rPr>
              <w:t>6.其他法律法规规章文件规定应履行的责任。</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7"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5 .【法律】《中华人民共和国行政许可法》（2003年主席令第七号公布）第六十一条　行政机关应当建立健全监督制度，通过核查反映被许可人从事行政许可事项活动情况的有关材料，履行监督责任。</w:t>
            </w:r>
          </w:p>
          <w:p w:rsidR="007134C3" w:rsidRPr="00454547" w:rsidRDefault="007134C3" w:rsidP="00454547">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7134C3" w:rsidRPr="00454547" w:rsidRDefault="007134C3" w:rsidP="0035398B">
            <w:pPr>
              <w:adjustRightInd w:val="0"/>
              <w:snapToGrid w:val="0"/>
              <w:spacing w:line="240" w:lineRule="exact"/>
              <w:jc w:val="left"/>
              <w:rPr>
                <w:rFonts w:ascii="宋体" w:hAnsi="宋体" w:cs="宋体"/>
                <w:sz w:val="18"/>
                <w:szCs w:val="18"/>
              </w:rPr>
            </w:pPr>
            <w:r w:rsidRPr="00454547">
              <w:rPr>
                <w:rFonts w:ascii="宋体" w:hAnsi="宋体"/>
                <w:kern w:val="0"/>
                <w:sz w:val="18"/>
                <w:szCs w:val="18"/>
              </w:rPr>
              <w:t>行政机关应当创造条件，实现与被许可人、其他有关行政机关的计算机档案系统互联，核查被许可人从事行政许可事项活动情况。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2.对不符合有关法律法规的予以审批；</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3.擅自增设、变更审批程序或条件的；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4.监管中滥用职权、玩忽职守；</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7134C3" w:rsidRPr="00454547" w:rsidRDefault="007134C3"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tcPr>
          <w:p w:rsidR="007134C3" w:rsidRPr="00454547" w:rsidRDefault="007134C3" w:rsidP="0035398B">
            <w:pPr>
              <w:adjustRightInd w:val="0"/>
              <w:snapToGrid w:val="0"/>
              <w:spacing w:line="240" w:lineRule="exact"/>
              <w:jc w:val="center"/>
              <w:rPr>
                <w:rFonts w:ascii="宋体" w:hAnsi="宋体" w:cs="宋体"/>
                <w:sz w:val="18"/>
                <w:szCs w:val="18"/>
              </w:rPr>
            </w:pPr>
          </w:p>
        </w:tc>
      </w:tr>
    </w:tbl>
    <w:p w:rsidR="002826FD" w:rsidRPr="00454547" w:rsidRDefault="002826FD" w:rsidP="00B42198">
      <w:pPr>
        <w:jc w:val="left"/>
        <w:rPr>
          <w:rFonts w:ascii="楷体_GB2312" w:eastAsia="楷体_GB2312" w:hAnsiTheme="majorEastAsia"/>
          <w:sz w:val="28"/>
          <w:szCs w:val="28"/>
        </w:rPr>
      </w:pPr>
    </w:p>
    <w:tbl>
      <w:tblPr>
        <w:tblpPr w:leftFromText="180" w:rightFromText="180" w:vertAnchor="text" w:horzAnchor="margin" w:tblpY="-12330"/>
        <w:tblW w:w="21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660"/>
        <w:gridCol w:w="600"/>
        <w:gridCol w:w="2660"/>
        <w:gridCol w:w="1701"/>
        <w:gridCol w:w="8647"/>
        <w:gridCol w:w="1417"/>
        <w:gridCol w:w="3827"/>
        <w:gridCol w:w="958"/>
      </w:tblGrid>
      <w:tr w:rsidR="00A55F6A" w:rsidRPr="00454547" w:rsidTr="00A55F6A">
        <w:trPr>
          <w:cantSplit/>
          <w:trHeight w:val="1119"/>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A55F6A" w:rsidRPr="00454547" w:rsidTr="00A55F6A">
        <w:trPr>
          <w:trHeight w:val="12903"/>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35398B" w:rsidP="00A55F6A">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spacing w:line="240" w:lineRule="exact"/>
              <w:jc w:val="center"/>
              <w:rPr>
                <w:rFonts w:ascii="宋体" w:hAnsi="宋体" w:cs="宋体"/>
                <w:sz w:val="18"/>
                <w:szCs w:val="18"/>
              </w:rPr>
            </w:pPr>
            <w:r w:rsidRPr="00454547">
              <w:rPr>
                <w:rFonts w:ascii="宋体" w:hAnsi="宋体" w:cs="宋体" w:hint="eastAsia"/>
                <w:sz w:val="18"/>
                <w:szCs w:val="18"/>
              </w:rPr>
              <w:t>行政许可</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取水</w:t>
            </w:r>
          </w:p>
          <w:p w:rsidR="00A55F6A" w:rsidRPr="00454547" w:rsidRDefault="00A55F6A" w:rsidP="00A55F6A">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许可</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A55F6A" w:rsidRPr="00454547" w:rsidRDefault="00A55F6A" w:rsidP="00A55F6A">
            <w:pPr>
              <w:adjustRightInd w:val="0"/>
              <w:snapToGrid w:val="0"/>
              <w:spacing w:line="240" w:lineRule="exact"/>
              <w:rPr>
                <w:rFonts w:ascii="宋体" w:hAnsi="宋体" w:cs="宋体"/>
                <w:sz w:val="18"/>
                <w:szCs w:val="18"/>
              </w:rPr>
            </w:pPr>
            <w:r w:rsidRPr="00454547">
              <w:rPr>
                <w:rFonts w:ascii="宋体" w:hAnsi="宋体" w:cs="宋体" w:hint="eastAsia"/>
                <w:sz w:val="18"/>
                <w:szCs w:val="18"/>
              </w:rPr>
              <w:t xml:space="preserve">   </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454547">
            <w:pPr>
              <w:adjustRightInd w:val="0"/>
              <w:snapToGrid w:val="0"/>
              <w:spacing w:line="240" w:lineRule="exact"/>
              <w:ind w:firstLineChars="157" w:firstLine="283"/>
              <w:jc w:val="left"/>
              <w:rPr>
                <w:rFonts w:ascii="宋体" w:hAnsi="宋体" w:cs="宋体"/>
                <w:sz w:val="18"/>
                <w:szCs w:val="18"/>
              </w:rPr>
            </w:pPr>
            <w:r w:rsidRPr="00454547">
              <w:rPr>
                <w:rFonts w:ascii="宋体" w:hAnsi="宋体" w:cs="宋体" w:hint="eastAsia"/>
                <w:sz w:val="18"/>
                <w:szCs w:val="18"/>
              </w:rPr>
              <w:t>【法律】《中华人民共和国水法》（</w:t>
            </w:r>
            <w:smartTag w:uri="urn:schemas-microsoft-com:office:smarttags" w:element="chsdate">
              <w:smartTagPr>
                <w:attr w:name="IsROCDate" w:val="False"/>
                <w:attr w:name="IsLunarDate" w:val="False"/>
                <w:attr w:name="Day" w:val="21"/>
                <w:attr w:name="Month" w:val="1"/>
                <w:attr w:name="Year" w:val="1988"/>
              </w:smartTagPr>
              <w:r w:rsidRPr="00454547">
                <w:rPr>
                  <w:rFonts w:ascii="宋体" w:hAnsi="宋体" w:cs="宋体" w:hint="eastAsia"/>
                  <w:sz w:val="18"/>
                  <w:szCs w:val="18"/>
                </w:rPr>
                <w:t>1988年1月21日</w:t>
              </w:r>
            </w:smartTag>
            <w:r w:rsidRPr="00454547">
              <w:rPr>
                <w:rFonts w:ascii="宋体" w:hAnsi="宋体" w:cs="宋体" w:hint="eastAsia"/>
                <w:sz w:val="18"/>
                <w:szCs w:val="18"/>
              </w:rPr>
              <w:t>主席令第六十一号，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宋体" w:hint="eastAsia"/>
                  <w:sz w:val="18"/>
                  <w:szCs w:val="18"/>
                </w:rPr>
                <w:t>2016年7月2日</w:t>
              </w:r>
            </w:smartTag>
            <w:r w:rsidRPr="00454547">
              <w:rPr>
                <w:rFonts w:ascii="宋体" w:hAnsi="宋体" w:cs="宋体" w:hint="eastAsia"/>
                <w:sz w:val="18"/>
                <w:szCs w:val="18"/>
              </w:rPr>
              <w:t>予以修改)第七条 国家对水资源依法实行取水许可制度和有偿使用制度。国务院水行政主管部门负责全国取水许可制度和水资源有偿使用制度的组织实施。第四十八条 直接从江河、湖泊或者地下取用水资源的单位和个人，应当按照国家取水许可制度和水资源有偿使用制度的规定，向水行政主管部门或者流域管理机构申请领取取水许可证，并缴纳水资源费，取得取水权。</w:t>
            </w:r>
          </w:p>
          <w:p w:rsidR="00A55F6A" w:rsidRPr="00454547" w:rsidRDefault="00A55F6A" w:rsidP="00454547">
            <w:pPr>
              <w:adjustRightInd w:val="0"/>
              <w:snapToGrid w:val="0"/>
              <w:spacing w:line="240" w:lineRule="exact"/>
              <w:ind w:firstLineChars="157" w:firstLine="283"/>
              <w:jc w:val="left"/>
              <w:rPr>
                <w:rFonts w:ascii="宋体" w:hAnsi="宋体" w:cs="宋体"/>
                <w:sz w:val="18"/>
                <w:szCs w:val="18"/>
              </w:rPr>
            </w:pPr>
            <w:r w:rsidRPr="00454547">
              <w:rPr>
                <w:rFonts w:ascii="宋体" w:hAnsi="宋体" w:cs="宋体" w:hint="eastAsia"/>
                <w:sz w:val="18"/>
                <w:szCs w:val="18"/>
              </w:rPr>
              <w:t>【法规】《取水许可和水资源费征收管理条例》（2006年2月21日中华人民共和国国务院令第460号公布，2017年3月1日国务院令第676号《国务院关于修改和废止部分行政法规的决定》第一次修改）第二条第二款 取用水资源的单位和个人，除本条例第四条规定的情形外，都应当申请领取取水许可证，并缴纳水资源费。第三条 县级以上人民政府水行政主管部门按照分级管理权限负责取水许可制度的组织实施和监督管理。第十四条 取水许可实行分级审批。</w:t>
            </w:r>
          </w:p>
          <w:p w:rsidR="00A55F6A" w:rsidRPr="00454547" w:rsidRDefault="00A55F6A" w:rsidP="00454547">
            <w:pPr>
              <w:adjustRightInd w:val="0"/>
              <w:snapToGrid w:val="0"/>
              <w:spacing w:line="240" w:lineRule="exact"/>
              <w:ind w:firstLineChars="157" w:firstLine="283"/>
              <w:jc w:val="left"/>
              <w:rPr>
                <w:rFonts w:ascii="宋体" w:hAnsi="宋体" w:cs="宋体"/>
                <w:sz w:val="18"/>
                <w:szCs w:val="18"/>
              </w:rPr>
            </w:pPr>
            <w:r w:rsidRPr="00454547">
              <w:rPr>
                <w:rFonts w:ascii="宋体" w:hAnsi="宋体" w:cs="宋体" w:hint="eastAsia"/>
                <w:sz w:val="18"/>
                <w:szCs w:val="18"/>
              </w:rPr>
              <w:t>【法规】《广西壮族自治区实施〈中华人民共和国水法〉办法》（广西壮族自治区人大常委会公告十届第16号公布，根据</w:t>
            </w:r>
            <w:smartTag w:uri="urn:schemas-microsoft-com:office:smarttags" w:element="chsdate">
              <w:smartTagPr>
                <w:attr w:name="IsROCDate" w:val="False"/>
                <w:attr w:name="IsLunarDate" w:val="False"/>
                <w:attr w:name="Day" w:val="29"/>
                <w:attr w:name="Month" w:val="9"/>
                <w:attr w:name="Year" w:val="2010"/>
              </w:smartTagPr>
              <w:r w:rsidRPr="00454547">
                <w:rPr>
                  <w:rFonts w:ascii="宋体" w:hAnsi="宋体" w:cs="宋体" w:hint="eastAsia"/>
                  <w:sz w:val="18"/>
                  <w:szCs w:val="18"/>
                </w:rPr>
                <w:t>2010年9月29日</w:t>
              </w:r>
            </w:smartTag>
            <w:r w:rsidRPr="00454547">
              <w:rPr>
                <w:rFonts w:ascii="宋体" w:hAnsi="宋体" w:cs="宋体" w:hint="eastAsia"/>
                <w:sz w:val="18"/>
                <w:szCs w:val="18"/>
              </w:rPr>
              <w:t>广西壮族自治区人大常委会十一届第31号公告修正）第十七条第二款 在地表水源能满足供水需求的地区，限制开采地下水；已经开采的地下水源，作为应急供水水源，未经所在地县级以上人民政府水行政主管部门批准，不得擅自启用。禁止开采使用受污染的地下水。</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cs="宋体" w:hint="eastAsia"/>
                <w:sz w:val="18"/>
                <w:szCs w:val="18"/>
              </w:rPr>
              <w:t>1. 受理责任：自收到取水申请之日起5个工作日内对申请材料进行审查（不予受理应当告知理由）。</w:t>
            </w:r>
          </w:p>
          <w:p w:rsidR="00A55F6A" w:rsidRPr="00454547" w:rsidRDefault="00A55F6A"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cs="宋体" w:hint="eastAsia"/>
                <w:sz w:val="18"/>
                <w:szCs w:val="18"/>
              </w:rPr>
              <w:t>2. 审查责任：材料审核（主要包括水资源论证报告书审查意见、取水许可申请书等法定材料）；取水涉及社会公共利益需要听证的，向社会公告，并举行听证。提出审查意见。</w:t>
            </w:r>
          </w:p>
          <w:p w:rsidR="00A55F6A" w:rsidRPr="00454547" w:rsidRDefault="00A55F6A"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cs="宋体" w:hint="eastAsia"/>
                <w:sz w:val="18"/>
                <w:szCs w:val="18"/>
              </w:rPr>
              <w:t>3.决定责任：作出决定（不予行政许可的应当告知理由）；按时办结。</w:t>
            </w:r>
          </w:p>
          <w:p w:rsidR="00A55F6A" w:rsidRPr="00454547" w:rsidRDefault="00A55F6A"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cs="宋体" w:hint="eastAsia"/>
                <w:sz w:val="18"/>
                <w:szCs w:val="18"/>
              </w:rPr>
              <w:t>4.验收责任：验收取水设施，发放取水许可证；</w:t>
            </w:r>
          </w:p>
          <w:p w:rsidR="00A55F6A" w:rsidRPr="00454547" w:rsidRDefault="00A55F6A"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cs="宋体" w:hint="eastAsia"/>
                <w:sz w:val="18"/>
                <w:szCs w:val="18"/>
              </w:rPr>
              <w:t>5.事后监管责任：建立取水许可审批档案；加强取水许可监督检查。</w:t>
            </w:r>
          </w:p>
          <w:p w:rsidR="00A55F6A" w:rsidRPr="00454547" w:rsidRDefault="00A55F6A"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cs="宋体" w:hint="eastAsia"/>
                <w:sz w:val="18"/>
                <w:szCs w:val="18"/>
              </w:rPr>
              <w:t>⒍ 法律法规规定的其他责任。</w:t>
            </w:r>
          </w:p>
        </w:tc>
        <w:tc>
          <w:tcPr>
            <w:tcW w:w="8647"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1-1.【法律】《中华人民共和国行政许可法》（2003年主席令第七号公布）</w:t>
            </w:r>
            <w:r w:rsidRPr="00454547">
              <w:rPr>
                <w:rFonts w:ascii="宋体" w:hAnsi="宋体" w:cs="宋体" w:hint="eastAsia"/>
                <w:kern w:val="0"/>
                <w:sz w:val="18"/>
                <w:szCs w:val="18"/>
              </w:rPr>
              <w:t>第三十二条 行政机关对申请人提出的行政许可申请，应当根据下列情况分别作出处理：（一）申请事项依法不需要取得行政许可的，应当即时告知申请人不受理；（二）申请事项依法不属于本</w:t>
            </w:r>
            <w:r w:rsidRPr="00454547">
              <w:rPr>
                <w:rFonts w:ascii="宋体" w:hAnsi="宋体" w:cs="宋体" w:hint="eastAsia"/>
                <w:sz w:val="18"/>
                <w:szCs w:val="18"/>
              </w:rPr>
              <w:t>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-2.【法规】《取水许可和水资源费征收管理条例》（2006年2月21日中华人民共和国国务院令第460号公布，2017年3月1日国务院令第676号《国务院关于修改和废止部分行政法规的决定》第一次修改）第十三条县级以上地方人民政府水行政主管部门或者流域管理机构，应当自收到取水申请之日起5个工作日内对申请材料进行审查，并根据下列不同情形分别作出处理：（一）申请材料齐全、符合法定形式、属于本机关受理范围的，予以受理；</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（二）提交的材料不完备或者申请书内容填注不明的，通知申请人补正；（三）不属于本机关受理范围的，告知申请人向有受理权限的机关提出申请。</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2-1.【法律】《中华人民共和国行政许可法》（2003年主席令第七号公布）第三十四条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 根据法定条件和程序，需要对申请材料的实质内容进行核实的，行政机关应当指派两名以上工作人员进行核查。第三十七条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2-2.【法规】《取水许可和水资源费征收管理条例》（2006年2月21日中华人民共和国国务院令第460号公布，2017年3月1日国务院令第676号《国务院关于修改和废止部分行政法规的决定》第一次修改）第十七条  审批机关受理取水申请后，应当对取水申请材料进行全面审查，并综合考虑取水可能对水资源的节约保护和经济社会发展带来的影响，决定是否批准取水申请。第十八条　审批机关认为取水涉及社会公共利益需要听证的，应当向社会公告，并举行听证。取水涉及申请人与他人之间重大利害关系的，审批机关在作出是否批准取水申请的决定前，应当告知申请人、利害关系人。申请人、利害关系人要求听证的，审批机关应当组织听证。因取水申请引起争议或者诉讼的，审批机关应当书面通知申请人中止审批程序；争议解决或者诉讼终止后，恢复审批程序。</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取水许可和水资源费征收管理条例》（2006年2月21日中华人民共和国国务院令第460号公布，2017年3月1日国务院令第676号《国务院关于修改和废止部分行政法规的决定》第一次修改）第十九条审批机关应当自受理取水申请之日起45个工作日内决定批准或者不批准。决定批准的，应当同时签发取水申请批准文件。对取用城市规划区地下水的取水申请，审批机关应当征求城市建设主管部门的意见，城市建设主管部门应当自收到征求意见材料之日起5个工作日内提出意见并转送取水审批机关。本条第一款规定的审批期限，不包括举行听证和征求有关部门意见所需的时间。第二十条有下列情形之一的，审批机关不予批准，并在作出不批准的决定时，书面告知申请人不批准的理由和依据：（一）在地下水禁采区取用地下水的；（二）在取水许可总量已经达到取水许可控制总量的地区增加取水量的；（三）可能对水功能区水域使用功能造成重大损害的；（四）取水、退水布局不合理的；（五）城市公共供水管网能够满足用水需要时，建设项目自备取水设施取用地下水的；（六）可能对第三者或者社会公共利益产生重大损害的；（七）属于备案项目，未报送备案的；（八）法律、行政法规规定的其他情形。</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审批的取水量不得超过取水工程或者设施设计的取水量。</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4.【法规】《取水许可和水资源费征收管理条例》　（2006年2月21日中华人民共和国国务院令第460号公布，2017年3月1日国务院令第676号《国务院关于修改和废止部分行政法规的决定》第一次修改）第二十三条　取水工程或者设施竣工后，申请人应当按照国务院水行政主管部门的规定，向取水审批机关报送取水工程或者设施试运行情况等相关材料；经验收合格的，由审批机关核发取水许可证。直接利用已有的取水工程或者设施取水的，经审批机关审查合格，发给取水许可证。审批机关应当将发放取水许可证的情况及时通知取水口所在地县级人民政府水行政主管部门，并定期对取水许可证的发放情况予以公告。</w:t>
            </w:r>
          </w:p>
          <w:p w:rsidR="00A55F6A" w:rsidRPr="00454547" w:rsidRDefault="00A55F6A"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5.【法律】《中华人民共和国行政许可法》（2003年主席令第七号公布）第六十一条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454547">
            <w:pPr>
              <w:adjustRightInd w:val="0"/>
              <w:snapToGrid w:val="0"/>
              <w:spacing w:line="240" w:lineRule="exact"/>
              <w:ind w:leftChars="-51" w:left="-107" w:rightChars="-50" w:right="-105" w:firstLineChars="178" w:firstLine="320"/>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A55F6A" w:rsidRPr="00454547" w:rsidRDefault="00A55F6A" w:rsidP="00454547">
            <w:pPr>
              <w:adjustRightInd w:val="0"/>
              <w:snapToGrid w:val="0"/>
              <w:spacing w:line="240" w:lineRule="exact"/>
              <w:ind w:leftChars="-51" w:left="-107" w:rightChars="-50" w:right="-105" w:firstLineChars="178" w:firstLine="320"/>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A55F6A" w:rsidRPr="00454547" w:rsidRDefault="00A55F6A" w:rsidP="00454547">
            <w:pPr>
              <w:adjustRightInd w:val="0"/>
              <w:snapToGrid w:val="0"/>
              <w:spacing w:line="240" w:lineRule="exact"/>
              <w:ind w:leftChars="-51" w:left="-107" w:rightChars="-50" w:right="-105" w:firstLineChars="128" w:firstLine="230"/>
              <w:jc w:val="left"/>
              <w:rPr>
                <w:rFonts w:ascii="宋体" w:hAnsi="宋体" w:cs="宋体"/>
                <w:sz w:val="18"/>
                <w:szCs w:val="18"/>
              </w:rPr>
            </w:pPr>
            <w:r w:rsidRPr="00454547">
              <w:rPr>
                <w:rFonts w:ascii="宋体" w:hAnsi="宋体" w:cs="宋体" w:hint="eastAsia"/>
                <w:sz w:val="18"/>
                <w:szCs w:val="18"/>
              </w:rPr>
              <w:t>2.对不符合有关法律法规的予以审批；</w:t>
            </w:r>
          </w:p>
          <w:p w:rsidR="00A55F6A" w:rsidRPr="00454547" w:rsidRDefault="00A55F6A" w:rsidP="00454547">
            <w:pPr>
              <w:adjustRightInd w:val="0"/>
              <w:snapToGrid w:val="0"/>
              <w:spacing w:line="240" w:lineRule="exact"/>
              <w:ind w:leftChars="-51" w:left="-107" w:rightChars="-50" w:right="-105" w:firstLineChars="128" w:firstLine="230"/>
              <w:jc w:val="left"/>
              <w:rPr>
                <w:rFonts w:ascii="宋体" w:hAnsi="宋体" w:cs="宋体"/>
                <w:sz w:val="18"/>
                <w:szCs w:val="18"/>
              </w:rPr>
            </w:pPr>
            <w:r w:rsidRPr="00454547">
              <w:rPr>
                <w:rFonts w:ascii="宋体" w:hAnsi="宋体" w:cs="宋体" w:hint="eastAsia"/>
                <w:sz w:val="18"/>
                <w:szCs w:val="18"/>
              </w:rPr>
              <w:t>3.擅自增设、变更审批程序或条件的；</w:t>
            </w:r>
          </w:p>
          <w:p w:rsidR="00A55F6A" w:rsidRPr="00454547" w:rsidRDefault="00A55F6A" w:rsidP="00454547">
            <w:pPr>
              <w:adjustRightInd w:val="0"/>
              <w:snapToGrid w:val="0"/>
              <w:spacing w:line="240" w:lineRule="exact"/>
              <w:ind w:leftChars="-51" w:left="-107" w:rightChars="-50" w:right="-105" w:firstLineChars="128" w:firstLine="230"/>
              <w:jc w:val="left"/>
              <w:rPr>
                <w:rFonts w:ascii="宋体" w:hAnsi="宋体" w:cs="宋体"/>
                <w:sz w:val="18"/>
                <w:szCs w:val="18"/>
              </w:rPr>
            </w:pPr>
            <w:r w:rsidRPr="00454547">
              <w:rPr>
                <w:rFonts w:ascii="宋体" w:hAnsi="宋体" w:cs="宋体" w:hint="eastAsia"/>
                <w:sz w:val="18"/>
                <w:szCs w:val="18"/>
              </w:rPr>
              <w:t>4.监管中滥用职权、玩忽职守；</w:t>
            </w:r>
          </w:p>
          <w:p w:rsidR="00A55F6A" w:rsidRPr="00454547" w:rsidRDefault="00A55F6A" w:rsidP="00454547">
            <w:pPr>
              <w:adjustRightInd w:val="0"/>
              <w:snapToGrid w:val="0"/>
              <w:spacing w:line="240" w:lineRule="exact"/>
              <w:ind w:leftChars="-51" w:left="-107" w:rightChars="-50" w:right="-105" w:firstLineChars="128" w:firstLine="230"/>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A55F6A" w:rsidRPr="00454547" w:rsidRDefault="00A55F6A" w:rsidP="00454547">
            <w:pPr>
              <w:adjustRightInd w:val="0"/>
              <w:snapToGrid w:val="0"/>
              <w:spacing w:line="240" w:lineRule="exact"/>
              <w:ind w:leftChars="-51" w:left="-107" w:rightChars="-50" w:right="-105" w:firstLineChars="128" w:firstLine="230"/>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（五）依法可以撤销行政许可的其他情形。</w:t>
            </w:r>
          </w:p>
          <w:p w:rsidR="00A55F6A" w:rsidRPr="00454547" w:rsidRDefault="00A55F6A" w:rsidP="00454547">
            <w:pPr>
              <w:adjustRightInd w:val="0"/>
              <w:snapToGrid w:val="0"/>
              <w:spacing w:line="240" w:lineRule="exact"/>
              <w:ind w:leftChars="-51" w:left="-107" w:firstLineChars="156" w:firstLine="281"/>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A55F6A">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D16001</w:t>
            </w:r>
          </w:p>
          <w:p w:rsidR="00A55F6A" w:rsidRPr="00454547" w:rsidRDefault="00A55F6A" w:rsidP="00A55F6A">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w:t>
            </w:r>
          </w:p>
          <w:p w:rsidR="00A55F6A" w:rsidRPr="00454547" w:rsidRDefault="00A55F6A" w:rsidP="00A55F6A">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原项第7项，更改名称内容，调整名称。</w:t>
            </w:r>
          </w:p>
        </w:tc>
      </w:tr>
    </w:tbl>
    <w:p w:rsidR="002826FD" w:rsidRPr="00454547" w:rsidRDefault="002826FD" w:rsidP="002826FD">
      <w:pPr>
        <w:rPr>
          <w:rFonts w:ascii="宋体" w:hAnsi="宋体"/>
          <w:sz w:val="18"/>
          <w:szCs w:val="18"/>
        </w:rPr>
      </w:pPr>
    </w:p>
    <w:p w:rsidR="00A55F6A" w:rsidRPr="00454547" w:rsidRDefault="00A55F6A" w:rsidP="002826FD">
      <w:pPr>
        <w:rPr>
          <w:rFonts w:ascii="宋体" w:hAnsi="宋体"/>
          <w:sz w:val="18"/>
          <w:szCs w:val="18"/>
        </w:rPr>
      </w:pPr>
    </w:p>
    <w:p w:rsidR="00A55F6A" w:rsidRPr="00454547" w:rsidRDefault="00A55F6A" w:rsidP="002826FD">
      <w:pPr>
        <w:rPr>
          <w:rFonts w:ascii="宋体" w:hAnsi="宋体"/>
          <w:sz w:val="18"/>
          <w:szCs w:val="18"/>
        </w:rPr>
      </w:pPr>
    </w:p>
    <w:tbl>
      <w:tblPr>
        <w:tblpPr w:leftFromText="180" w:rightFromText="180" w:vertAnchor="text" w:horzAnchor="margin" w:tblpY="98"/>
        <w:tblW w:w="217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660"/>
        <w:gridCol w:w="600"/>
        <w:gridCol w:w="2660"/>
        <w:gridCol w:w="1559"/>
        <w:gridCol w:w="6521"/>
        <w:gridCol w:w="2126"/>
        <w:gridCol w:w="5386"/>
        <w:gridCol w:w="1276"/>
      </w:tblGrid>
      <w:tr w:rsidR="002826FD" w:rsidRPr="00454547" w:rsidTr="007134C3">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60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7134C3">
        <w:trPr>
          <w:trHeight w:val="1207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35398B"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行政许可</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55496E" w:rsidP="00B45DB4">
            <w:pPr>
              <w:adjustRightInd w:val="0"/>
              <w:snapToGrid w:val="0"/>
              <w:spacing w:line="240" w:lineRule="exact"/>
              <w:ind w:leftChars="-8" w:left="-17" w:rightChars="-51" w:right="-107" w:firstLine="1"/>
              <w:jc w:val="center"/>
              <w:rPr>
                <w:rFonts w:ascii="宋体" w:hAnsi="宋体" w:cs="宋体"/>
                <w:sz w:val="18"/>
                <w:szCs w:val="18"/>
              </w:rPr>
            </w:pPr>
            <w:r w:rsidRPr="00454547">
              <w:rPr>
                <w:rFonts w:ascii="宋体" w:hAnsi="宋体" w:cs="宋体"/>
                <w:sz w:val="18"/>
                <w:szCs w:val="18"/>
              </w:rPr>
              <w:t>江河、湖泊新建、改建或者扩大排污口审核</w:t>
            </w:r>
          </w:p>
        </w:tc>
        <w:tc>
          <w:tcPr>
            <w:tcW w:w="600"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6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adjustRightInd w:val="0"/>
              <w:snapToGrid w:val="0"/>
              <w:spacing w:line="240" w:lineRule="exact"/>
              <w:ind w:firstLineChars="157" w:firstLine="283"/>
              <w:rPr>
                <w:rFonts w:ascii="宋体" w:hAnsi="宋体" w:cs="宋体"/>
                <w:sz w:val="18"/>
                <w:szCs w:val="18"/>
              </w:rPr>
            </w:pPr>
            <w:r w:rsidRPr="00454547">
              <w:rPr>
                <w:rFonts w:ascii="宋体" w:hAnsi="宋体" w:cs="宋体" w:hint="eastAsia"/>
                <w:sz w:val="18"/>
                <w:szCs w:val="18"/>
              </w:rPr>
              <w:t>【法律】《中华人民共和国水法》（</w:t>
            </w:r>
            <w:smartTag w:uri="urn:schemas-microsoft-com:office:smarttags" w:element="chsdate">
              <w:smartTagPr>
                <w:attr w:name="IsROCDate" w:val="False"/>
                <w:attr w:name="IsLunarDate" w:val="False"/>
                <w:attr w:name="Day" w:val="21"/>
                <w:attr w:name="Month" w:val="1"/>
                <w:attr w:name="Year" w:val="1988"/>
              </w:smartTagPr>
              <w:r w:rsidRPr="00454547">
                <w:rPr>
                  <w:rFonts w:ascii="宋体" w:hAnsi="宋体" w:cs="宋体" w:hint="eastAsia"/>
                  <w:sz w:val="18"/>
                  <w:szCs w:val="18"/>
                </w:rPr>
                <w:t>1988年1月21日</w:t>
              </w:r>
            </w:smartTag>
            <w:r w:rsidRPr="00454547">
              <w:rPr>
                <w:rFonts w:ascii="宋体" w:hAnsi="宋体" w:cs="宋体" w:hint="eastAsia"/>
                <w:sz w:val="18"/>
                <w:szCs w:val="18"/>
              </w:rPr>
              <w:t>主席令第六十一号，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宋体" w:hint="eastAsia"/>
                  <w:sz w:val="18"/>
                  <w:szCs w:val="18"/>
                </w:rPr>
                <w:t>2016年7月2日</w:t>
              </w:r>
            </w:smartTag>
            <w:r w:rsidRPr="00454547">
              <w:rPr>
                <w:rFonts w:ascii="宋体" w:hAnsi="宋体" w:cs="宋体" w:hint="eastAsia"/>
                <w:sz w:val="18"/>
                <w:szCs w:val="18"/>
              </w:rPr>
              <w:t>予以修改)第三十四条 在江河、湖泊新建、改建或者扩大排污口，应当经过有管辖权的水行政主管部门或者流域管理机构同意 。</w:t>
            </w:r>
          </w:p>
          <w:p w:rsidR="002826FD" w:rsidRPr="00454547" w:rsidRDefault="002826FD" w:rsidP="00454547">
            <w:pPr>
              <w:adjustRightInd w:val="0"/>
              <w:snapToGrid w:val="0"/>
              <w:spacing w:line="240" w:lineRule="exact"/>
              <w:ind w:firstLineChars="157" w:firstLine="283"/>
              <w:rPr>
                <w:rFonts w:ascii="宋体" w:hAnsi="宋体" w:cs="宋体"/>
                <w:sz w:val="18"/>
                <w:szCs w:val="18"/>
              </w:rPr>
            </w:pPr>
            <w:r w:rsidRPr="00454547">
              <w:rPr>
                <w:rFonts w:ascii="宋体" w:hAnsi="宋体" w:cs="宋体" w:hint="eastAsia"/>
                <w:sz w:val="18"/>
                <w:szCs w:val="18"/>
              </w:rPr>
              <w:t>【法律】《中华人民共和国水污染防治法》（</w:t>
            </w:r>
            <w:smartTag w:uri="urn:schemas-microsoft-com:office:smarttags" w:element="chsdate">
              <w:smartTagPr>
                <w:attr w:name="IsROCDate" w:val="False"/>
                <w:attr w:name="IsLunarDate" w:val="False"/>
                <w:attr w:name="Day" w:val="11"/>
                <w:attr w:name="Month" w:val="5"/>
                <w:attr w:name="Year" w:val="1984"/>
              </w:smartTagPr>
              <w:r w:rsidRPr="00454547">
                <w:rPr>
                  <w:rFonts w:ascii="宋体" w:hAnsi="宋体" w:cs="宋体" w:hint="eastAsia"/>
                  <w:sz w:val="18"/>
                  <w:szCs w:val="18"/>
                </w:rPr>
                <w:t>1984年5月11日</w:t>
              </w:r>
            </w:smartTag>
            <w:r w:rsidRPr="00454547">
              <w:rPr>
                <w:rFonts w:ascii="宋体" w:hAnsi="宋体" w:cs="宋体" w:hint="eastAsia"/>
                <w:sz w:val="18"/>
                <w:szCs w:val="18"/>
              </w:rPr>
              <w:t>主席令第十二号，</w:t>
            </w:r>
            <w:smartTag w:uri="urn:schemas-microsoft-com:office:smarttags" w:element="chsdate">
              <w:smartTagPr>
                <w:attr w:name="IsROCDate" w:val="False"/>
                <w:attr w:name="IsLunarDate" w:val="False"/>
                <w:attr w:name="Day" w:val="28"/>
                <w:attr w:name="Month" w:val="2"/>
                <w:attr w:name="Year" w:val="2008"/>
              </w:smartTagPr>
              <w:r w:rsidRPr="00454547">
                <w:rPr>
                  <w:rFonts w:ascii="宋体" w:hAnsi="宋体" w:cs="宋体" w:hint="eastAsia"/>
                  <w:sz w:val="18"/>
                  <w:szCs w:val="18"/>
                </w:rPr>
                <w:t>2008年2月28日</w:t>
              </w:r>
            </w:smartTag>
            <w:r w:rsidRPr="00454547">
              <w:rPr>
                <w:rFonts w:ascii="宋体" w:hAnsi="宋体" w:cs="宋体" w:hint="eastAsia"/>
                <w:sz w:val="18"/>
                <w:szCs w:val="18"/>
              </w:rPr>
              <w:t xml:space="preserve">予以修改）第十七条第二款 建设单位在江河、湖泊新建、扩建排污口的，应当取得水行政主管部门或者流域管理机构同意。 </w:t>
            </w:r>
          </w:p>
          <w:p w:rsidR="002826FD" w:rsidRPr="00454547" w:rsidRDefault="002826FD" w:rsidP="00454547">
            <w:pPr>
              <w:adjustRightInd w:val="0"/>
              <w:snapToGrid w:val="0"/>
              <w:spacing w:line="240" w:lineRule="exact"/>
              <w:ind w:firstLineChars="157" w:firstLine="283"/>
              <w:rPr>
                <w:rFonts w:ascii="宋体" w:hAnsi="宋体" w:cs="宋体"/>
                <w:sz w:val="18"/>
                <w:szCs w:val="18"/>
              </w:rPr>
            </w:pPr>
            <w:r w:rsidRPr="00454547">
              <w:rPr>
                <w:rFonts w:ascii="宋体" w:hAnsi="宋体" w:cs="宋体" w:hint="eastAsia"/>
                <w:sz w:val="18"/>
                <w:szCs w:val="18"/>
              </w:rPr>
              <w:t>【法规】《中华人民共和国河道管理条例》（国务院第3号令，</w:t>
            </w:r>
            <w:smartTag w:uri="urn:schemas-microsoft-com:office:smarttags" w:element="chsdate">
              <w:smartTagPr>
                <w:attr w:name="IsROCDate" w:val="False"/>
                <w:attr w:name="IsLunarDate" w:val="False"/>
                <w:attr w:name="Day" w:val="08"/>
                <w:attr w:name="Month" w:val="01"/>
                <w:attr w:name="Year" w:val="2011"/>
              </w:smartTagPr>
              <w:r w:rsidRPr="00454547">
                <w:rPr>
                  <w:rFonts w:ascii="宋体" w:hAnsi="宋体" w:cs="宋体" w:hint="eastAsia"/>
                  <w:sz w:val="18"/>
                  <w:szCs w:val="18"/>
                </w:rPr>
                <w:t>2011年01月08日</w:t>
              </w:r>
            </w:smartTag>
            <w:r w:rsidRPr="00454547">
              <w:rPr>
                <w:rFonts w:ascii="宋体" w:hAnsi="宋体" w:cs="宋体" w:hint="eastAsia"/>
                <w:sz w:val="18"/>
                <w:szCs w:val="18"/>
              </w:rPr>
              <w:t xml:space="preserve">修正）第三十四条 向河道、湖泊排污的排污口的设置和扩大，排污单位在向环境保护部门申报之前，应当征得河道主管机关的同意。 </w:t>
            </w:r>
          </w:p>
          <w:p w:rsidR="002826FD" w:rsidRPr="00454547" w:rsidRDefault="002826FD" w:rsidP="00454547">
            <w:pPr>
              <w:adjustRightInd w:val="0"/>
              <w:snapToGrid w:val="0"/>
              <w:spacing w:line="240" w:lineRule="exact"/>
              <w:ind w:firstLineChars="157" w:firstLine="283"/>
              <w:rPr>
                <w:rFonts w:ascii="宋体" w:hAnsi="宋体" w:cs="宋体"/>
                <w:sz w:val="18"/>
                <w:szCs w:val="18"/>
              </w:rPr>
            </w:pPr>
            <w:r w:rsidRPr="00454547">
              <w:rPr>
                <w:rFonts w:ascii="宋体" w:hAnsi="宋体" w:cs="宋体" w:hint="eastAsia"/>
                <w:sz w:val="18"/>
                <w:szCs w:val="18"/>
              </w:rPr>
              <w:t>【法规】《广西壮族自治区实施〈中华人民共和国水法〉办法》（广西壮族自治区人大常委会公告十届第16号公布，</w:t>
            </w:r>
            <w:smartTag w:uri="urn:schemas-microsoft-com:office:smarttags" w:element="chsdate">
              <w:smartTagPr>
                <w:attr w:name="IsROCDate" w:val="False"/>
                <w:attr w:name="IsLunarDate" w:val="False"/>
                <w:attr w:name="Day" w:val="29"/>
                <w:attr w:name="Month" w:val="9"/>
                <w:attr w:name="Year" w:val="2010"/>
              </w:smartTagPr>
              <w:r w:rsidRPr="00454547">
                <w:rPr>
                  <w:rFonts w:ascii="宋体" w:hAnsi="宋体" w:cs="宋体" w:hint="eastAsia"/>
                  <w:sz w:val="18"/>
                  <w:szCs w:val="18"/>
                </w:rPr>
                <w:t>2010年9月29日</w:t>
              </w:r>
            </w:smartTag>
            <w:r w:rsidRPr="00454547">
              <w:rPr>
                <w:rFonts w:ascii="宋体" w:hAnsi="宋体" w:cs="宋体" w:hint="eastAsia"/>
                <w:sz w:val="18"/>
                <w:szCs w:val="18"/>
              </w:rPr>
              <w:t xml:space="preserve">修正）第十五条 在江河、湖泊、水库、渠道、运河上新建、改建或者扩大排污口的建设单位或者个人应当编制排污口的设置方案，经有管辖权的县级以上人民政府水行政主管部门或者流域管理机构同意后，报县级以上人民政府环境保护行政主管部门对该项目的环境影响报告书进行审批。 </w:t>
            </w:r>
          </w:p>
          <w:p w:rsidR="002826FD" w:rsidRPr="00454547" w:rsidRDefault="002826FD" w:rsidP="00454547">
            <w:pPr>
              <w:adjustRightInd w:val="0"/>
              <w:snapToGrid w:val="0"/>
              <w:spacing w:line="240" w:lineRule="exact"/>
              <w:ind w:firstLineChars="157" w:firstLine="283"/>
              <w:jc w:val="left"/>
              <w:rPr>
                <w:rFonts w:ascii="宋体" w:hAnsi="宋体" w:cs="宋体"/>
                <w:sz w:val="18"/>
                <w:szCs w:val="18"/>
              </w:rPr>
            </w:pPr>
            <w:r w:rsidRPr="00454547">
              <w:rPr>
                <w:rFonts w:ascii="宋体" w:hAnsi="宋体" w:cs="宋体" w:hint="eastAsia"/>
                <w:sz w:val="18"/>
                <w:szCs w:val="18"/>
              </w:rPr>
              <w:t>【规章】《入河排污口监督管理办法》（</w:t>
            </w:r>
            <w:r w:rsidR="00224045" w:rsidRPr="00454547">
              <w:rPr>
                <w:rFonts w:asciiTheme="minorEastAsia" w:hAnsiTheme="minorEastAsia" w:hint="eastAsia"/>
                <w:sz w:val="18"/>
                <w:szCs w:val="18"/>
              </w:rPr>
              <w:t>2004年水利部令第22号公布，</w:t>
            </w:r>
            <w:r w:rsidR="00224045" w:rsidRPr="00454547">
              <w:rPr>
                <w:rFonts w:asciiTheme="minorEastAsia" w:hAnsiTheme="minorEastAsia"/>
                <w:sz w:val="18"/>
                <w:szCs w:val="18"/>
              </w:rPr>
              <w:t>2015年12月16日水利部令第47号修改公布</w:t>
            </w:r>
            <w:r w:rsidRPr="00454547">
              <w:rPr>
                <w:rFonts w:ascii="宋体" w:hAnsi="宋体" w:cs="宋体" w:hint="eastAsia"/>
                <w:sz w:val="18"/>
                <w:szCs w:val="18"/>
              </w:rPr>
              <w:t>） 第六条 设置入河排污口的单位（下称排污单位），应当在向环境保护行政主管部门报送建设项目环境影响报告书（表）之前，向有管辖权的县级以上地方人民政府水行政主管部门或者流域管理机构提出入河排污口设置申请。</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1. 受理责任：</w:t>
            </w:r>
            <w:r w:rsidRPr="00454547">
              <w:rPr>
                <w:rFonts w:ascii="宋体" w:hAnsi="宋体"/>
                <w:kern w:val="0"/>
                <w:sz w:val="18"/>
                <w:szCs w:val="18"/>
              </w:rPr>
              <w:t>公示依法应当提交的材料；一次性告知补正材料；依法受理或不予受理（不予受理应当告知理由）。</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2. 审查责任：</w:t>
            </w:r>
            <w:r w:rsidRPr="00454547">
              <w:rPr>
                <w:rFonts w:ascii="宋体" w:hAnsi="宋体"/>
                <w:kern w:val="0"/>
                <w:sz w:val="18"/>
                <w:szCs w:val="18"/>
              </w:rPr>
              <w:t>材料审核（主要包括入河排污口设置论证或水资源论证报告书技术审查意见、入河排污口设置申请书等法定材料）；提出审查意见。</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3. 决定责任：</w:t>
            </w:r>
            <w:r w:rsidRPr="00454547">
              <w:rPr>
                <w:rFonts w:ascii="宋体" w:hAnsi="宋体"/>
                <w:kern w:val="0"/>
                <w:sz w:val="18"/>
                <w:szCs w:val="18"/>
              </w:rPr>
              <w:t>作出决定（不予行政许可的应当告知理由）；按时办结。</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4. 送达责任：</w:t>
            </w:r>
            <w:r w:rsidRPr="00454547">
              <w:rPr>
                <w:rFonts w:ascii="宋体" w:hAnsi="宋体"/>
                <w:kern w:val="0"/>
                <w:sz w:val="18"/>
                <w:szCs w:val="18"/>
              </w:rPr>
              <w:t>制发送达审核同意书；信息公开。</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5. 事后监管责任：</w:t>
            </w:r>
            <w:r w:rsidRPr="00454547">
              <w:rPr>
                <w:rFonts w:ascii="宋体" w:hAnsi="宋体"/>
                <w:kern w:val="0"/>
                <w:sz w:val="18"/>
                <w:szCs w:val="18"/>
              </w:rPr>
              <w:t>建立入河排污口设置审批档案；加强入河排污口监督检查。</w:t>
            </w:r>
          </w:p>
          <w:p w:rsidR="002826FD" w:rsidRPr="00454547" w:rsidRDefault="002826FD"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bCs/>
                <w:kern w:val="0"/>
                <w:sz w:val="18"/>
                <w:szCs w:val="18"/>
              </w:rPr>
              <w:t>6. 法律法规规定的其他责任。</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1.【法律】《中华人民共和国行政许可法》（2003年主席令第七号公布</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8"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hint="eastAsia"/>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 行政机关受理或者不予受理行政许可申请，应当出具加盖本行政机关专用印章和注明日期的书面凭证。</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2.【法律】《中华人民共和国行政许可法》（2003年主席令第七号公布）第三十四条 行政机关应当对申请人提交的申请材料进行审查。 申请人提交的申请材料齐全、符合法定形式，行政机关能够当场作出决定的，应当当场作出书面的行政许可决定。 根据法定条件和程序，需要对申请材料的实质内容进行核实的，行政机关应当指派两名以上工作人员进行核查。</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3.【法律】《中华人民共和国行政许可法》（2003年主席令第七号公布）第三十七条 行政机关对行政许可申请进行审查后，除当场作出行政许可决定的外，应当在法定期限内按照规定程序作出行政许可决定。 第三十八条 申请人的申请符合法定条件、标准的，行政机关应当依法作出准予行政许可的书面决定。 行政机关依法作出不予行政许可的书面决定的，应当说明理由，并告知申请人享有依法申请行政复议或者提起行政诉讼的权利。</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5-1.【法律】《中华人民共和国行政许可法》（2003年主席令第七号公布）第六十一条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行政机关应当创造条件，实现与被许可人、其他有关行政机关的计算机档案系统互联，核查被许可人从事行政许可事项活动情况。</w:t>
            </w:r>
          </w:p>
          <w:p w:rsidR="002826FD" w:rsidRPr="00454547" w:rsidRDefault="002826FD" w:rsidP="00454547">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 xml:space="preserve">5-2.【法律】《中华人民共和国水法》（1988年主席令第61号公布，2002年主席令第74号修改）第五十九条　县级以上人民政府水行政主管部门和流域管理机构应当对违反本法的行为加强监督检查并依法进行查处。 </w:t>
            </w:r>
          </w:p>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38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454547">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D16005</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保留原项第8项，</w:t>
            </w: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664"/>
        <w:tblW w:w="2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518"/>
        <w:gridCol w:w="1701"/>
        <w:gridCol w:w="7371"/>
        <w:gridCol w:w="1701"/>
        <w:gridCol w:w="4678"/>
        <w:gridCol w:w="992"/>
      </w:tblGrid>
      <w:tr w:rsidR="0035398B" w:rsidRPr="00454547" w:rsidTr="00032B5E">
        <w:trPr>
          <w:cantSplit/>
          <w:trHeight w:val="979"/>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35398B" w:rsidRPr="00454547" w:rsidTr="00032B5E">
        <w:trPr>
          <w:cantSplit/>
          <w:trHeight w:val="11680"/>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spacing w:line="240" w:lineRule="exact"/>
              <w:jc w:val="center"/>
              <w:rPr>
                <w:rFonts w:ascii="宋体" w:hAnsi="宋体" w:cs="宋体"/>
                <w:sz w:val="18"/>
                <w:szCs w:val="18"/>
              </w:rPr>
            </w:pPr>
            <w:r w:rsidRPr="00454547">
              <w:rPr>
                <w:rFonts w:ascii="宋体" w:hAnsi="宋体" w:cs="宋体" w:hint="eastAsia"/>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cs="宋体"/>
                <w:sz w:val="18"/>
                <w:szCs w:val="18"/>
              </w:rPr>
            </w:pPr>
            <w:r w:rsidRPr="00454547">
              <w:rPr>
                <w:rFonts w:ascii="宋体" w:hAnsi="宋体"/>
                <w:kern w:val="0"/>
                <w:sz w:val="18"/>
                <w:szCs w:val="18"/>
              </w:rPr>
              <w:t>不同行政区域边界水工程批准</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35398B" w:rsidRPr="00454547" w:rsidRDefault="0035398B" w:rsidP="00032B5E">
            <w:pPr>
              <w:adjustRightInd w:val="0"/>
              <w:snapToGrid w:val="0"/>
              <w:spacing w:line="240" w:lineRule="exact"/>
              <w:rPr>
                <w:rFonts w:ascii="宋体" w:hAnsi="宋体" w:cs="宋体"/>
                <w:sz w:val="18"/>
                <w:szCs w:val="18"/>
              </w:rPr>
            </w:pPr>
          </w:p>
        </w:tc>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left"/>
              <w:rPr>
                <w:rFonts w:ascii="宋体" w:hAnsi="宋体" w:cs="宋体"/>
                <w:sz w:val="18"/>
                <w:szCs w:val="18"/>
              </w:rPr>
            </w:pPr>
            <w:r w:rsidRPr="00454547">
              <w:rPr>
                <w:rFonts w:ascii="宋体" w:hAnsi="宋体"/>
                <w:kern w:val="0"/>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kern w:val="0"/>
                  <w:sz w:val="18"/>
                  <w:szCs w:val="18"/>
                </w:rPr>
                <w:t>1988年1月21日</w:t>
              </w:r>
            </w:smartTag>
            <w:r w:rsidRPr="00454547">
              <w:rPr>
                <w:rFonts w:ascii="宋体" w:hAnsi="宋体"/>
                <w:kern w:val="0"/>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kern w:val="0"/>
                  <w:sz w:val="18"/>
                  <w:szCs w:val="18"/>
                </w:rPr>
                <w:t>2016年7月2日</w:t>
              </w:r>
            </w:smartTag>
            <w:r w:rsidRPr="00454547">
              <w:rPr>
                <w:rFonts w:ascii="宋体" w:hAnsi="宋体"/>
                <w:kern w:val="0"/>
                <w:sz w:val="18"/>
                <w:szCs w:val="18"/>
              </w:rPr>
              <w:t>予以修改）第四十五条第四款</w:t>
            </w:r>
            <w:r w:rsidRPr="00454547">
              <w:rPr>
                <w:rFonts w:ascii="宋体" w:hAnsi="宋体" w:hint="eastAsia"/>
                <w:kern w:val="0"/>
                <w:sz w:val="18"/>
                <w:szCs w:val="18"/>
              </w:rPr>
              <w:t xml:space="preserve"> </w:t>
            </w:r>
            <w:r w:rsidRPr="00454547">
              <w:rPr>
                <w:rFonts w:ascii="宋体" w:hAnsi="宋体"/>
                <w:kern w:val="0"/>
                <w:sz w:val="18"/>
                <w:szCs w:val="18"/>
              </w:rPr>
              <w:t>在不同行政区域之间的边界河流上建设水资源开发、利用项目，应当符合该流域经批准的水量分配方案，由有关县级以上地方人民政府报共同的上一级人民政府水行政主管部门或者有关流域管理机构批准。</w:t>
            </w:r>
            <w:r w:rsidRPr="00454547">
              <w:rPr>
                <w:rFonts w:ascii="宋体" w:hAnsi="宋体" w:hint="eastAsia"/>
                <w:kern w:val="0"/>
                <w:sz w:val="18"/>
                <w:szCs w:val="18"/>
              </w:rPr>
              <w:t xml:space="preserve"> </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材料审核（主要包括建设项目符合水量分配方案论证报告书和技术审查意见等法定材料）；提出审查意见。</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作出决定（不予行政许可的应当告知理由）；按时办结。</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制发送达审核同意书；信息公开。</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bCs/>
                <w:kern w:val="0"/>
                <w:sz w:val="18"/>
                <w:szCs w:val="18"/>
              </w:rPr>
              <w:t>5.事后监管责任：</w:t>
            </w:r>
            <w:r w:rsidRPr="00454547">
              <w:rPr>
                <w:rFonts w:ascii="宋体" w:hAnsi="宋体"/>
                <w:kern w:val="0"/>
                <w:sz w:val="18"/>
                <w:szCs w:val="18"/>
              </w:rPr>
              <w:t>建立行政审批档案；加强监督检查。</w:t>
            </w:r>
          </w:p>
          <w:p w:rsidR="0035398B" w:rsidRPr="00454547" w:rsidRDefault="0035398B" w:rsidP="00454547">
            <w:pPr>
              <w:adjustRightInd w:val="0"/>
              <w:snapToGrid w:val="0"/>
              <w:spacing w:line="240" w:lineRule="exact"/>
              <w:ind w:firstLineChars="175" w:firstLine="315"/>
              <w:jc w:val="left"/>
              <w:rPr>
                <w:rFonts w:ascii="宋体" w:hAnsi="宋体" w:cs="宋体"/>
                <w:sz w:val="18"/>
                <w:szCs w:val="18"/>
              </w:rPr>
            </w:pPr>
            <w:r w:rsidRPr="00454547">
              <w:rPr>
                <w:rFonts w:ascii="宋体" w:hAnsi="宋体"/>
                <w:bCs/>
                <w:kern w:val="0"/>
                <w:sz w:val="18"/>
                <w:szCs w:val="18"/>
              </w:rPr>
              <w:t>6. 法律法规规定的其他责任。</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9"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5-1.【法律】《中华人民共和国行政许可法》（2003年主席令第七号公布）第六十一条　行政机关应当建立健全监督制度，通过核查反映被许可人从事行政许可事项活动情况的有关材料，履行监督责任。</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35398B" w:rsidRPr="00454547" w:rsidRDefault="0035398B" w:rsidP="00454547">
            <w:pPr>
              <w:widowControl/>
              <w:adjustRightInd w:val="0"/>
              <w:snapToGrid w:val="0"/>
              <w:spacing w:line="274" w:lineRule="exact"/>
              <w:ind w:firstLineChars="200" w:firstLine="360"/>
              <w:rPr>
                <w:rFonts w:ascii="宋体" w:hAnsi="宋体"/>
                <w:kern w:val="0"/>
                <w:sz w:val="18"/>
                <w:szCs w:val="18"/>
              </w:rPr>
            </w:pPr>
            <w:r w:rsidRPr="00454547">
              <w:rPr>
                <w:rFonts w:ascii="宋体" w:hAnsi="宋体"/>
                <w:kern w:val="0"/>
                <w:sz w:val="18"/>
                <w:szCs w:val="18"/>
              </w:rPr>
              <w:t>行政机关应当创造条件，实现与被许可人、其他有关行政机关的计算机档案系统互联，核查被许可人从事行政许可事项活动情况。</w:t>
            </w:r>
          </w:p>
          <w:p w:rsidR="0035398B" w:rsidRPr="00454547" w:rsidRDefault="0035398B" w:rsidP="00454547">
            <w:pPr>
              <w:adjustRightInd w:val="0"/>
              <w:snapToGrid w:val="0"/>
              <w:spacing w:line="240" w:lineRule="exact"/>
              <w:ind w:firstLineChars="200" w:firstLine="360"/>
              <w:jc w:val="left"/>
              <w:rPr>
                <w:rFonts w:ascii="宋体" w:hAnsi="宋体" w:cs="宋体"/>
                <w:sz w:val="18"/>
                <w:szCs w:val="18"/>
              </w:rPr>
            </w:pPr>
            <w:r w:rsidRPr="00454547">
              <w:rPr>
                <w:rFonts w:ascii="宋体" w:hAnsi="宋体"/>
                <w:kern w:val="0"/>
                <w:sz w:val="18"/>
                <w:szCs w:val="18"/>
              </w:rPr>
              <w:t>5-2.【法律】《中华人民共和国水法》（1988年主席令第</w:t>
            </w:r>
            <w:r w:rsidRPr="00454547">
              <w:rPr>
                <w:rFonts w:ascii="宋体" w:hAnsi="宋体" w:hint="eastAsia"/>
                <w:kern w:val="0"/>
                <w:sz w:val="18"/>
                <w:szCs w:val="18"/>
              </w:rPr>
              <w:t>六十一</w:t>
            </w:r>
            <w:r w:rsidRPr="00454547">
              <w:rPr>
                <w:rFonts w:ascii="宋体" w:hAnsi="宋体"/>
                <w:kern w:val="0"/>
                <w:sz w:val="18"/>
                <w:szCs w:val="18"/>
              </w:rPr>
              <w:t>号公布，2002年主席令第74号修改）第五十九条　县级以上人民政府水行政主管部门和流域管理机构应当对违反本法的行为加强监督检查并依法进行查处。</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2.对不符合有关法律法规的予以审批；</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3.擅自增设、变更审批程序或条件的；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4.监管中滥用职权、玩忽职守；</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35398B" w:rsidRPr="00454547" w:rsidRDefault="0035398B" w:rsidP="00454547">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35398B" w:rsidRPr="00454547" w:rsidRDefault="0035398B" w:rsidP="00454547">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35398B" w:rsidRPr="00454547" w:rsidRDefault="0035398B" w:rsidP="00032B5E">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D16003</w:t>
            </w:r>
          </w:p>
          <w:p w:rsidR="0035398B" w:rsidRPr="00454547" w:rsidRDefault="0035398B" w:rsidP="00032B5E">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w:t>
            </w:r>
          </w:p>
          <w:p w:rsidR="0035398B" w:rsidRPr="00454547" w:rsidRDefault="0035398B" w:rsidP="00032B5E">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保留原项第3项，名称变更</w:t>
            </w: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35398B" w:rsidRPr="00454547" w:rsidRDefault="0035398B" w:rsidP="002826FD">
      <w:pPr>
        <w:rPr>
          <w:rFonts w:ascii="宋体" w:hAnsi="宋体"/>
          <w:sz w:val="18"/>
          <w:szCs w:val="18"/>
        </w:rPr>
      </w:pPr>
    </w:p>
    <w:p w:rsidR="0035398B" w:rsidRPr="00454547" w:rsidRDefault="0035398B" w:rsidP="002826FD">
      <w:pPr>
        <w:rPr>
          <w:rFonts w:ascii="宋体" w:hAnsi="宋体"/>
          <w:sz w:val="18"/>
          <w:szCs w:val="18"/>
        </w:rPr>
      </w:pPr>
    </w:p>
    <w:p w:rsidR="0035398B" w:rsidRPr="00454547" w:rsidRDefault="0035398B" w:rsidP="002826FD">
      <w:pPr>
        <w:rPr>
          <w:rFonts w:ascii="宋体" w:hAnsi="宋体"/>
          <w:sz w:val="18"/>
          <w:szCs w:val="18"/>
        </w:rPr>
      </w:pPr>
    </w:p>
    <w:p w:rsidR="0035398B" w:rsidRPr="00454547" w:rsidRDefault="0035398B"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27"/>
        <w:tblOverlap w:val="never"/>
        <w:tblW w:w="21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802"/>
        <w:gridCol w:w="1842"/>
        <w:gridCol w:w="6521"/>
        <w:gridCol w:w="1984"/>
        <w:gridCol w:w="4536"/>
        <w:gridCol w:w="1276"/>
      </w:tblGrid>
      <w:tr w:rsidR="00A55F6A" w:rsidRPr="00454547" w:rsidTr="00032B5E">
        <w:trPr>
          <w:cantSplit/>
          <w:trHeight w:val="113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A55F6A" w:rsidRPr="00454547" w:rsidTr="0035398B">
        <w:trPr>
          <w:cantSplit/>
          <w:trHeight w:val="1253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cs="宋体"/>
                <w:sz w:val="18"/>
                <w:szCs w:val="18"/>
              </w:rPr>
            </w:pPr>
            <w:r w:rsidRPr="00454547">
              <w:rPr>
                <w:rFonts w:ascii="宋体" w:hAnsi="宋体"/>
                <w:kern w:val="0"/>
                <w:sz w:val="18"/>
                <w:szCs w:val="18"/>
              </w:rPr>
              <w:t>水工程建设规划同意书审核</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A55F6A" w:rsidRPr="00454547" w:rsidRDefault="00A55F6A" w:rsidP="0035398B">
            <w:pPr>
              <w:adjustRightInd w:val="0"/>
              <w:snapToGrid w:val="0"/>
              <w:spacing w:line="240" w:lineRule="exact"/>
              <w:rPr>
                <w:rFonts w:ascii="宋体" w:hAnsi="宋体" w:cs="宋体"/>
                <w:sz w:val="18"/>
                <w:szCs w:val="18"/>
              </w:rPr>
            </w:pPr>
          </w:p>
        </w:tc>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widowControl/>
              <w:tabs>
                <w:tab w:val="left" w:pos="2694"/>
              </w:tabs>
              <w:adjustRightInd w:val="0"/>
              <w:snapToGrid w:val="0"/>
              <w:ind w:leftChars="-67" w:left="-141" w:rightChars="-51" w:right="-107" w:firstLineChars="278" w:firstLine="500"/>
              <w:rPr>
                <w:rFonts w:ascii="宋体" w:hAnsi="宋体"/>
                <w:kern w:val="0"/>
                <w:sz w:val="18"/>
                <w:szCs w:val="18"/>
              </w:rPr>
            </w:pPr>
            <w:r w:rsidRPr="00454547">
              <w:rPr>
                <w:rFonts w:ascii="宋体" w:hAnsi="宋体"/>
                <w:kern w:val="0"/>
                <w:sz w:val="18"/>
                <w:szCs w:val="18"/>
              </w:rPr>
              <w:t>【法律】《中华人民共和国水法》（</w:t>
            </w:r>
            <w:smartTag w:uri="urn:schemas-microsoft-com:office:smarttags" w:element="chsdate">
              <w:smartTagPr>
                <w:attr w:name="IsROCDate" w:val="False"/>
                <w:attr w:name="IsLunarDate" w:val="False"/>
                <w:attr w:name="Day" w:val="21"/>
                <w:attr w:name="Month" w:val="1"/>
                <w:attr w:name="Year" w:val="1988"/>
              </w:smartTagPr>
              <w:r w:rsidRPr="00454547">
                <w:rPr>
                  <w:rFonts w:ascii="宋体" w:hAnsi="宋体"/>
                  <w:kern w:val="0"/>
                  <w:sz w:val="18"/>
                  <w:szCs w:val="18"/>
                </w:rPr>
                <w:t>1988年1月21日</w:t>
              </w:r>
            </w:smartTag>
            <w:r w:rsidRPr="00454547">
              <w:rPr>
                <w:rFonts w:ascii="宋体" w:hAnsi="宋体"/>
                <w:kern w:val="0"/>
                <w:sz w:val="18"/>
                <w:szCs w:val="18"/>
              </w:rPr>
              <w:t>主席令第六十一号，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kern w:val="0"/>
                  <w:sz w:val="18"/>
                  <w:szCs w:val="18"/>
                </w:rPr>
                <w:t>2016年7月2日</w:t>
              </w:r>
            </w:smartTag>
            <w:r w:rsidRPr="00454547">
              <w:rPr>
                <w:rFonts w:ascii="宋体" w:hAnsi="宋体"/>
                <w:kern w:val="0"/>
                <w:sz w:val="18"/>
                <w:szCs w:val="18"/>
              </w:rPr>
              <w:t>予以修改）第十九条</w:t>
            </w:r>
            <w:r w:rsidRPr="00454547">
              <w:rPr>
                <w:rFonts w:ascii="宋体" w:hAnsi="宋体" w:hint="eastAsia"/>
                <w:kern w:val="0"/>
                <w:sz w:val="18"/>
                <w:szCs w:val="18"/>
              </w:rPr>
              <w:t xml:space="preserve"> </w:t>
            </w:r>
            <w:r w:rsidRPr="00454547">
              <w:rPr>
                <w:rFonts w:ascii="宋体" w:hAnsi="宋体"/>
                <w:kern w:val="0"/>
                <w:sz w:val="18"/>
                <w:szCs w:val="18"/>
              </w:rPr>
              <w:t>建设水工程，必须符合流域综合规划。在国家确定的重要江河、湖泊和跨省、自治区、直辖市的江河、湖泊上建设水工程，未取得有关流域管理机构签署的符合流域综合规划要求的规划同意书的，建设单位不得开工建设；在其他江河、湖泊上建设水工程，未取得县级以上地方人民政府水行政主管部门按照管理权限签署的符合流域综合规划要求的规划同意书的，建设单位不得开工建设；水工程建设涉及防洪的，依照防洪法的有关规定执行；涉及其他地区和行业的，建设单位应当事先征求有关地区和部门的意见。</w:t>
            </w:r>
            <w:r w:rsidRPr="00454547">
              <w:rPr>
                <w:rFonts w:ascii="宋体" w:hAnsi="宋体" w:hint="eastAsia"/>
                <w:kern w:val="0"/>
                <w:sz w:val="18"/>
                <w:szCs w:val="18"/>
              </w:rPr>
              <w:t xml:space="preserve"> </w:t>
            </w:r>
          </w:p>
          <w:p w:rsidR="00A55F6A" w:rsidRPr="00454547" w:rsidRDefault="00A55F6A" w:rsidP="0035398B">
            <w:pPr>
              <w:widowControl/>
              <w:tabs>
                <w:tab w:val="left" w:pos="2694"/>
              </w:tabs>
              <w:adjustRightInd w:val="0"/>
              <w:snapToGrid w:val="0"/>
              <w:ind w:leftChars="-67" w:left="-141" w:rightChars="-51" w:right="-107" w:firstLineChars="278" w:firstLine="500"/>
              <w:rPr>
                <w:rFonts w:ascii="宋体" w:hAnsi="宋体"/>
                <w:kern w:val="0"/>
                <w:sz w:val="18"/>
                <w:szCs w:val="18"/>
              </w:rPr>
            </w:pPr>
            <w:r w:rsidRPr="00454547">
              <w:rPr>
                <w:rFonts w:ascii="宋体" w:hAnsi="宋体"/>
                <w:kern w:val="0"/>
                <w:sz w:val="18"/>
                <w:szCs w:val="18"/>
              </w:rPr>
              <w:t>【法律】《中华人民共和国防洪法》（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kern w:val="0"/>
                  <w:sz w:val="18"/>
                  <w:szCs w:val="18"/>
                </w:rPr>
                <w:t>1997年8月29日</w:t>
              </w:r>
            </w:smartTag>
            <w:r w:rsidRPr="00454547">
              <w:rPr>
                <w:rFonts w:ascii="宋体" w:hAnsi="宋体"/>
                <w:kern w:val="0"/>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kern w:val="0"/>
                  <w:sz w:val="18"/>
                  <w:szCs w:val="18"/>
                </w:rPr>
                <w:t>2016年7月2日</w:t>
              </w:r>
            </w:smartTag>
            <w:r w:rsidRPr="00454547">
              <w:rPr>
                <w:rFonts w:ascii="宋体" w:hAnsi="宋体"/>
                <w:kern w:val="0"/>
                <w:sz w:val="18"/>
                <w:szCs w:val="18"/>
              </w:rPr>
              <w:t>予以修改）第十七条</w:t>
            </w:r>
            <w:r w:rsidRPr="00454547">
              <w:rPr>
                <w:rFonts w:ascii="宋体" w:hAnsi="宋体" w:hint="eastAsia"/>
                <w:kern w:val="0"/>
                <w:sz w:val="18"/>
                <w:szCs w:val="18"/>
              </w:rPr>
              <w:t xml:space="preserve"> </w:t>
            </w:r>
            <w:r w:rsidRPr="00454547">
              <w:rPr>
                <w:rFonts w:ascii="宋体" w:hAnsi="宋体"/>
                <w:kern w:val="0"/>
                <w:sz w:val="18"/>
                <w:szCs w:val="18"/>
              </w:rPr>
              <w:t>在江河、湖泊上建设防洪工程和其他水工程、水电站等，应当符合防洪规划的要求；水库应当按照防洪规划的要求留足防洪库容。前款规定的防洪工程和其他水工程、水电站未取得有关水行政主管部门签署的防洪规划要求的规划同意书的，建设单位不得开工建设。</w:t>
            </w:r>
            <w:r w:rsidRPr="00454547">
              <w:rPr>
                <w:rFonts w:ascii="宋体" w:hAnsi="宋体" w:hint="eastAsia"/>
                <w:kern w:val="0"/>
                <w:sz w:val="18"/>
                <w:szCs w:val="18"/>
              </w:rPr>
              <w:t xml:space="preserve"> </w:t>
            </w:r>
          </w:p>
          <w:p w:rsidR="00A55F6A" w:rsidRPr="00454547" w:rsidRDefault="00A55F6A" w:rsidP="0035398B">
            <w:pPr>
              <w:tabs>
                <w:tab w:val="left" w:pos="2694"/>
              </w:tabs>
              <w:adjustRightInd w:val="0"/>
              <w:snapToGrid w:val="0"/>
              <w:spacing w:line="240" w:lineRule="exact"/>
              <w:ind w:leftChars="-67" w:left="-141" w:rightChars="-51" w:right="-107" w:firstLineChars="278" w:firstLine="500"/>
              <w:jc w:val="left"/>
              <w:rPr>
                <w:rFonts w:ascii="宋体" w:hAnsi="宋体" w:cs="宋体"/>
                <w:sz w:val="18"/>
                <w:szCs w:val="18"/>
              </w:rPr>
            </w:pPr>
            <w:r w:rsidRPr="00454547">
              <w:rPr>
                <w:rFonts w:ascii="宋体" w:hAnsi="宋体"/>
                <w:kern w:val="0"/>
                <w:sz w:val="18"/>
                <w:szCs w:val="18"/>
              </w:rPr>
              <w:t>【国务院决定】《国务院关于第六批取消和调整行政审批项目的决定》（国发【2012】52号）附件2《国务院决定调整的行政审批项目目录》（三）合并的行政审批项目</w:t>
            </w:r>
            <w:r w:rsidRPr="00454547">
              <w:rPr>
                <w:rFonts w:ascii="宋体" w:hAnsi="宋体" w:hint="eastAsia"/>
                <w:kern w:val="0"/>
                <w:sz w:val="18"/>
                <w:szCs w:val="18"/>
              </w:rPr>
              <w:t xml:space="preserve"> </w:t>
            </w:r>
            <w:r w:rsidRPr="00454547">
              <w:rPr>
                <w:rFonts w:ascii="宋体" w:hAnsi="宋体"/>
                <w:kern w:val="0"/>
                <w:sz w:val="18"/>
                <w:szCs w:val="18"/>
              </w:rPr>
              <w:t>水工程建设项目防洪规划审核</w:t>
            </w:r>
            <w:r w:rsidRPr="00454547">
              <w:rPr>
                <w:rFonts w:ascii="宋体" w:hAnsi="宋体" w:hint="eastAsia"/>
                <w:kern w:val="0"/>
                <w:sz w:val="18"/>
                <w:szCs w:val="18"/>
              </w:rPr>
              <w:t xml:space="preserve"> </w:t>
            </w:r>
            <w:r w:rsidRPr="00454547">
              <w:rPr>
                <w:rFonts w:ascii="宋体" w:hAnsi="宋体"/>
                <w:kern w:val="0"/>
                <w:sz w:val="18"/>
                <w:szCs w:val="18"/>
              </w:rPr>
              <w:t>与</w:t>
            </w:r>
            <w:r w:rsidRPr="00454547">
              <w:rPr>
                <w:rFonts w:ascii="宋体" w:hAnsi="宋体" w:hint="eastAsia"/>
                <w:kern w:val="0"/>
                <w:sz w:val="18"/>
                <w:szCs w:val="18"/>
              </w:rPr>
              <w:t xml:space="preserve"> </w:t>
            </w:r>
            <w:r w:rsidRPr="00454547">
              <w:rPr>
                <w:rFonts w:ascii="宋体" w:hAnsi="宋体"/>
                <w:kern w:val="0"/>
                <w:sz w:val="18"/>
                <w:szCs w:val="18"/>
              </w:rPr>
              <w:t>水工程建设项目流域综合规划审批合</w:t>
            </w:r>
            <w:r w:rsidRPr="00454547">
              <w:rPr>
                <w:rFonts w:ascii="宋体" w:hAnsi="宋体" w:hint="eastAsia"/>
                <w:kern w:val="0"/>
                <w:sz w:val="18"/>
                <w:szCs w:val="18"/>
              </w:rPr>
              <w:t>并</w:t>
            </w:r>
            <w:r w:rsidRPr="00454547">
              <w:rPr>
                <w:rFonts w:ascii="宋体" w:hAnsi="宋体"/>
                <w:kern w:val="0"/>
                <w:sz w:val="18"/>
                <w:szCs w:val="18"/>
              </w:rPr>
              <w:t>为水工程建设规划同意书审核</w:t>
            </w:r>
            <w:r w:rsidRPr="00454547">
              <w:rPr>
                <w:rFonts w:ascii="宋体" w:hAnsi="宋体" w:hint="eastAsia"/>
                <w:kern w:val="0"/>
                <w:sz w:val="18"/>
                <w:szCs w:val="18"/>
              </w:rPr>
              <w:t xml:space="preserve"> </w:t>
            </w:r>
            <w:r w:rsidRPr="00454547">
              <w:rPr>
                <w:rFonts w:ascii="宋体" w:hAnsi="宋体"/>
                <w:kern w:val="0"/>
                <w:sz w:val="18"/>
                <w:szCs w:val="18"/>
              </w:rP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公示应当提交的材料，一次性告知补正材料，依法受理或不予受理（不予受理应当告知理由）。</w:t>
            </w:r>
          </w:p>
          <w:p w:rsidR="00A55F6A" w:rsidRPr="00454547" w:rsidRDefault="00A55F6A"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材料审核（主要包括水工程建设依据的水利规划及其批复文件，或者水工程建设规划专题论证报告等法定材料）；组织专家论证审查、组织现场勘察、提出审查意见。</w:t>
            </w:r>
          </w:p>
          <w:p w:rsidR="00A55F6A" w:rsidRPr="00454547" w:rsidRDefault="00A55F6A"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作出行政许可或者不予行政许可决定，法定告知（不予许可的应当书面告知理由）。</w:t>
            </w:r>
          </w:p>
          <w:p w:rsidR="00A55F6A" w:rsidRPr="00454547" w:rsidRDefault="00A55F6A"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制发送达审核同意书；信息公开。</w:t>
            </w:r>
          </w:p>
          <w:p w:rsidR="00A55F6A" w:rsidRPr="00454547" w:rsidRDefault="00A55F6A"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5.监管责任：</w:t>
            </w:r>
            <w:r w:rsidRPr="00454547">
              <w:rPr>
                <w:rFonts w:ascii="宋体" w:hAnsi="宋体"/>
                <w:kern w:val="0"/>
                <w:sz w:val="18"/>
                <w:szCs w:val="18"/>
              </w:rPr>
              <w:t>建立审批档案；加强监督检查。</w:t>
            </w:r>
          </w:p>
          <w:p w:rsidR="00A55F6A" w:rsidRPr="00454547" w:rsidRDefault="00A55F6A" w:rsidP="00454547">
            <w:pPr>
              <w:adjustRightInd w:val="0"/>
              <w:snapToGrid w:val="0"/>
              <w:spacing w:line="240" w:lineRule="exact"/>
              <w:ind w:firstLineChars="199" w:firstLine="358"/>
              <w:jc w:val="left"/>
              <w:rPr>
                <w:rFonts w:ascii="宋体" w:hAnsi="宋体" w:cs="宋体"/>
                <w:sz w:val="18"/>
                <w:szCs w:val="18"/>
              </w:rPr>
            </w:pPr>
            <w:r w:rsidRPr="00454547">
              <w:rPr>
                <w:rFonts w:ascii="宋体" w:hAnsi="宋体"/>
                <w:bCs/>
                <w:kern w:val="0"/>
                <w:sz w:val="18"/>
                <w:szCs w:val="18"/>
              </w:rPr>
              <w:t>6.其他法律法规规章文件规定应履行的责任。</w:t>
            </w:r>
          </w:p>
        </w:tc>
        <w:tc>
          <w:tcPr>
            <w:tcW w:w="6521"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10"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A55F6A" w:rsidRPr="00454547" w:rsidRDefault="00A55F6A"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A55F6A" w:rsidRPr="00454547" w:rsidRDefault="00A55F6A"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A55F6A" w:rsidRPr="00454547" w:rsidRDefault="00A55F6A"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A55F6A" w:rsidRPr="00454547" w:rsidRDefault="00A55F6A"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A55F6A" w:rsidRPr="00454547" w:rsidRDefault="00A55F6A"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A55F6A" w:rsidRPr="00454547" w:rsidRDefault="00A55F6A" w:rsidP="0035398B">
            <w:pPr>
              <w:adjustRightInd w:val="0"/>
              <w:snapToGrid w:val="0"/>
              <w:spacing w:line="240" w:lineRule="exact"/>
              <w:jc w:val="left"/>
              <w:rPr>
                <w:rFonts w:ascii="宋体" w:hAnsi="宋体" w:cs="宋体"/>
                <w:sz w:val="18"/>
                <w:szCs w:val="18"/>
              </w:rPr>
            </w:pPr>
            <w:r w:rsidRPr="00454547">
              <w:rPr>
                <w:rFonts w:ascii="宋体" w:hAnsi="宋体"/>
                <w:kern w:val="0"/>
                <w:sz w:val="18"/>
                <w:szCs w:val="18"/>
              </w:rPr>
              <w:t>行政机关应当创造条件，实现与被许可人、其他有关行政机关的计算机档案系统互联，核查被许可人从事行政许可事项活动情况。</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2.对不符合有关法律法规的予以审批；</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3.擅自增设、变更审批程序或条件的；</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4.监管中滥用职权、玩忽职守；</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A55F6A" w:rsidRPr="00454547" w:rsidRDefault="00A55F6A" w:rsidP="0035398B">
            <w:pPr>
              <w:adjustRightInd w:val="0"/>
              <w:snapToGrid w:val="0"/>
              <w:spacing w:line="240" w:lineRule="exact"/>
              <w:ind w:leftChars="-51" w:left="-107" w:rightChars="-51" w:right="-107"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A55F6A" w:rsidRPr="00454547" w:rsidRDefault="00A55F6A"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（五）依法可以撤销行政许可的其他情形。</w:t>
            </w:r>
          </w:p>
          <w:p w:rsidR="00A55F6A" w:rsidRPr="00454547" w:rsidRDefault="00A55F6A"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A55F6A" w:rsidRPr="00454547" w:rsidRDefault="00A55F6A"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D16003</w:t>
            </w:r>
          </w:p>
          <w:p w:rsidR="00A55F6A" w:rsidRPr="00454547" w:rsidRDefault="00A55F6A"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保留2015第2项原项</w:t>
            </w: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184"/>
        <w:tblOverlap w:val="never"/>
        <w:tblW w:w="21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5"/>
        <w:gridCol w:w="567"/>
        <w:gridCol w:w="780"/>
        <w:gridCol w:w="447"/>
        <w:gridCol w:w="2451"/>
        <w:gridCol w:w="1656"/>
        <w:gridCol w:w="7176"/>
        <w:gridCol w:w="1932"/>
        <w:gridCol w:w="4553"/>
        <w:gridCol w:w="1380"/>
      </w:tblGrid>
      <w:tr w:rsidR="002826FD" w:rsidRPr="00454547" w:rsidTr="0035398B">
        <w:trPr>
          <w:trHeight w:val="1324"/>
          <w:tblHeader/>
        </w:trPr>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 xml:space="preserve">                                                                                                                                                                                                                                                                                                                                                                                                                                                                                                                                                                                                                                                                                                                                                                                                                                                                                                                                                                                                                                                                                                                                                                                                                                                                                                                                                                                                                                                                                                                                                                                                                                                                                                                                                                                                                                                                                                                                                                                                                                                                                                                                                                                                                                                                                                    序号</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4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1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5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137"/>
        </w:trPr>
        <w:tc>
          <w:tcPr>
            <w:tcW w:w="41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6</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78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kern w:val="0"/>
                <w:sz w:val="18"/>
                <w:szCs w:val="18"/>
              </w:rPr>
              <w:t>农村集体经济组织修建水库审批</w:t>
            </w:r>
          </w:p>
        </w:tc>
        <w:tc>
          <w:tcPr>
            <w:tcW w:w="44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4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36" w:firstLine="425"/>
              <w:jc w:val="left"/>
              <w:rPr>
                <w:rFonts w:ascii="宋体" w:hAnsi="宋体" w:cs="宋体"/>
                <w:sz w:val="18"/>
                <w:szCs w:val="18"/>
              </w:rPr>
            </w:pPr>
            <w:r w:rsidRPr="00454547">
              <w:rPr>
                <w:rFonts w:ascii="宋体" w:hAnsi="宋体"/>
                <w:kern w:val="0"/>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kern w:val="0"/>
                  <w:sz w:val="18"/>
                  <w:szCs w:val="18"/>
                </w:rPr>
                <w:t>1988年1月21日</w:t>
              </w:r>
            </w:smartTag>
            <w:r w:rsidRPr="00454547">
              <w:rPr>
                <w:rFonts w:ascii="宋体" w:hAnsi="宋体"/>
                <w:kern w:val="0"/>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kern w:val="0"/>
                  <w:sz w:val="18"/>
                  <w:szCs w:val="18"/>
                </w:rPr>
                <w:t>2016年7月2日</w:t>
              </w:r>
            </w:smartTag>
            <w:r w:rsidRPr="00454547">
              <w:rPr>
                <w:rFonts w:ascii="宋体" w:hAnsi="宋体"/>
                <w:kern w:val="0"/>
                <w:sz w:val="18"/>
                <w:szCs w:val="18"/>
              </w:rPr>
              <w:t>予以修改）第二十五条</w:t>
            </w:r>
            <w:r w:rsidRPr="00454547">
              <w:rPr>
                <w:rFonts w:ascii="宋体" w:hAnsi="宋体" w:hint="eastAsia"/>
                <w:kern w:val="0"/>
                <w:sz w:val="18"/>
                <w:szCs w:val="18"/>
              </w:rPr>
              <w:t xml:space="preserve"> </w:t>
            </w:r>
            <w:r w:rsidRPr="00454547">
              <w:rPr>
                <w:rFonts w:ascii="宋体" w:hAnsi="宋体"/>
                <w:kern w:val="0"/>
                <w:sz w:val="18"/>
                <w:szCs w:val="18"/>
              </w:rPr>
              <w:t>农村集体经济组织或者其成员依法在本集体经济组织所有的集体土地或者承包土地上投资兴建水工程设施的，按照谁投资建设谁管理和谁受益的原则，对水工程设施及其蓄水进行管理和合理使用。农村集体经济组织修建水库应当经县级以上地方人民政府水行政主管部门批准。</w:t>
            </w: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leftChars="-50" w:left="-105" w:firstLineChars="233" w:firstLine="419"/>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2826FD" w:rsidRPr="00454547" w:rsidRDefault="002826FD" w:rsidP="00454547">
            <w:pPr>
              <w:widowControl/>
              <w:adjustRightInd w:val="0"/>
              <w:snapToGrid w:val="0"/>
              <w:ind w:leftChars="-50" w:left="-105" w:firstLineChars="233" w:firstLine="419"/>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审查申请材料。</w:t>
            </w:r>
          </w:p>
          <w:p w:rsidR="002826FD" w:rsidRPr="00454547" w:rsidRDefault="002826FD" w:rsidP="00454547">
            <w:pPr>
              <w:widowControl/>
              <w:adjustRightInd w:val="0"/>
              <w:snapToGrid w:val="0"/>
              <w:ind w:leftChars="-50" w:left="-105" w:firstLineChars="233" w:firstLine="419"/>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作出行政许可决定或者不予行政许可的决定，法定告知（不予行政许可的应当书面告知理由）；按时办结。</w:t>
            </w:r>
          </w:p>
          <w:p w:rsidR="002826FD" w:rsidRPr="00454547" w:rsidRDefault="002826FD" w:rsidP="00454547">
            <w:pPr>
              <w:widowControl/>
              <w:adjustRightInd w:val="0"/>
              <w:snapToGrid w:val="0"/>
              <w:ind w:leftChars="-50" w:left="-105" w:firstLineChars="233" w:firstLine="419"/>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准予许可的，制发批件，送达并信息公开。</w:t>
            </w:r>
          </w:p>
          <w:p w:rsidR="002826FD" w:rsidRPr="00454547" w:rsidRDefault="002826FD" w:rsidP="00454547">
            <w:pPr>
              <w:widowControl/>
              <w:adjustRightInd w:val="0"/>
              <w:snapToGrid w:val="0"/>
              <w:ind w:leftChars="-50" w:left="-105" w:firstLineChars="233" w:firstLine="419"/>
              <w:rPr>
                <w:rFonts w:ascii="宋体" w:hAnsi="宋体"/>
                <w:kern w:val="0"/>
                <w:sz w:val="18"/>
                <w:szCs w:val="18"/>
              </w:rPr>
            </w:pPr>
            <w:r w:rsidRPr="00454547">
              <w:rPr>
                <w:rFonts w:ascii="宋体" w:hAnsi="宋体"/>
                <w:bCs/>
                <w:kern w:val="0"/>
                <w:sz w:val="18"/>
                <w:szCs w:val="18"/>
              </w:rPr>
              <w:t>5.监管责任：</w:t>
            </w:r>
            <w:r w:rsidRPr="00454547">
              <w:rPr>
                <w:rFonts w:ascii="宋体" w:hAnsi="宋体"/>
                <w:kern w:val="0"/>
                <w:sz w:val="18"/>
                <w:szCs w:val="18"/>
              </w:rPr>
              <w:t>建立审批台帐，加强监督检查。</w:t>
            </w:r>
          </w:p>
          <w:p w:rsidR="002826FD" w:rsidRPr="00454547" w:rsidRDefault="002826FD" w:rsidP="00454547">
            <w:pPr>
              <w:adjustRightInd w:val="0"/>
              <w:snapToGrid w:val="0"/>
              <w:spacing w:line="240" w:lineRule="exact"/>
              <w:ind w:leftChars="-50" w:left="-105" w:firstLineChars="233" w:firstLine="419"/>
              <w:jc w:val="left"/>
              <w:rPr>
                <w:rFonts w:ascii="宋体" w:hAnsi="宋体" w:cs="宋体"/>
                <w:sz w:val="18"/>
                <w:szCs w:val="18"/>
              </w:rPr>
            </w:pPr>
            <w:r w:rsidRPr="00454547">
              <w:rPr>
                <w:rFonts w:ascii="宋体" w:hAnsi="宋体"/>
                <w:bCs/>
                <w:kern w:val="0"/>
                <w:sz w:val="18"/>
                <w:szCs w:val="18"/>
              </w:rPr>
              <w:t>6.其他法律法规规章文件规定应履行的责任。</w:t>
            </w:r>
          </w:p>
        </w:tc>
        <w:tc>
          <w:tcPr>
            <w:tcW w:w="71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leftChars="-51" w:left="-107" w:firstLineChars="260" w:firstLine="468"/>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11"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454547">
            <w:pPr>
              <w:widowControl/>
              <w:adjustRightInd w:val="0"/>
              <w:snapToGrid w:val="0"/>
              <w:ind w:leftChars="-51" w:left="-107" w:firstLineChars="260" w:firstLine="468"/>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454547">
            <w:pPr>
              <w:widowControl/>
              <w:adjustRightInd w:val="0"/>
              <w:snapToGrid w:val="0"/>
              <w:ind w:leftChars="-51" w:left="-107" w:firstLineChars="260" w:firstLine="468"/>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454547">
            <w:pPr>
              <w:widowControl/>
              <w:adjustRightInd w:val="0"/>
              <w:snapToGrid w:val="0"/>
              <w:ind w:leftChars="-51" w:left="-107" w:firstLineChars="260" w:firstLine="468"/>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454547">
            <w:pPr>
              <w:widowControl/>
              <w:adjustRightInd w:val="0"/>
              <w:snapToGrid w:val="0"/>
              <w:ind w:leftChars="-51" w:left="-107" w:firstLineChars="260" w:firstLine="468"/>
              <w:rPr>
                <w:rFonts w:ascii="宋体" w:hAnsi="宋体"/>
                <w:kern w:val="0"/>
                <w:sz w:val="18"/>
                <w:szCs w:val="18"/>
              </w:rPr>
            </w:pPr>
            <w:r w:rsidRPr="00454547">
              <w:rPr>
                <w:rFonts w:ascii="宋体" w:hAnsi="宋体"/>
                <w:kern w:val="0"/>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454547">
            <w:pPr>
              <w:widowControl/>
              <w:adjustRightInd w:val="0"/>
              <w:snapToGrid w:val="0"/>
              <w:ind w:leftChars="-51" w:left="-107" w:firstLineChars="260" w:firstLine="468"/>
              <w:rPr>
                <w:rFonts w:ascii="宋体" w:hAnsi="宋体"/>
                <w:kern w:val="0"/>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454547">
            <w:pPr>
              <w:adjustRightInd w:val="0"/>
              <w:snapToGrid w:val="0"/>
              <w:spacing w:line="240" w:lineRule="exact"/>
              <w:ind w:leftChars="-51" w:left="-107" w:firstLineChars="260" w:firstLine="468"/>
              <w:jc w:val="left"/>
              <w:rPr>
                <w:rFonts w:ascii="宋体" w:hAnsi="宋体" w:cs="宋体"/>
                <w:sz w:val="18"/>
                <w:szCs w:val="18"/>
              </w:rPr>
            </w:pPr>
            <w:r w:rsidRPr="00454547">
              <w:rPr>
                <w:rFonts w:ascii="宋体" w:hAnsi="宋体"/>
                <w:kern w:val="0"/>
                <w:sz w:val="18"/>
                <w:szCs w:val="18"/>
              </w:rPr>
              <w:t>行政机关应当创造条件，实现与被许可人、其他有关行政机关的计算机档案系统互联，核查被许可人从事行政许可事项活动情况。</w:t>
            </w:r>
          </w:p>
        </w:tc>
        <w:tc>
          <w:tcPr>
            <w:tcW w:w="193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454547">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55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454547">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454547">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454547">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rightChars="-51" w:right="-107"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38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D16004</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对比2015</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Y="165"/>
        <w:tblOverlap w:val="never"/>
        <w:tblW w:w="21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2"/>
        <w:gridCol w:w="576"/>
        <w:gridCol w:w="793"/>
        <w:gridCol w:w="454"/>
        <w:gridCol w:w="2492"/>
        <w:gridCol w:w="1684"/>
        <w:gridCol w:w="7016"/>
        <w:gridCol w:w="2245"/>
        <w:gridCol w:w="4629"/>
        <w:gridCol w:w="1404"/>
      </w:tblGrid>
      <w:tr w:rsidR="002826FD" w:rsidRPr="00454547" w:rsidTr="0035398B">
        <w:trPr>
          <w:trHeight w:val="1081"/>
          <w:tblHeader/>
        </w:trPr>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01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743"/>
        </w:trPr>
        <w:tc>
          <w:tcPr>
            <w:tcW w:w="42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7</w:t>
            </w:r>
          </w:p>
        </w:tc>
        <w:tc>
          <w:tcPr>
            <w:tcW w:w="5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河道采砂许可</w:t>
            </w:r>
          </w:p>
        </w:tc>
        <w:tc>
          <w:tcPr>
            <w:tcW w:w="454"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49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36" w:firstLine="425"/>
              <w:rPr>
                <w:rFonts w:ascii="宋体" w:hAnsi="宋体" w:cs="宋体"/>
                <w:sz w:val="18"/>
                <w:szCs w:val="18"/>
              </w:rPr>
            </w:pPr>
            <w:r w:rsidRPr="00454547">
              <w:rPr>
                <w:rFonts w:ascii="宋体" w:hAnsi="宋体" w:cs="宋体" w:hint="eastAsia"/>
                <w:sz w:val="18"/>
                <w:szCs w:val="18"/>
              </w:rPr>
              <w:t>（一）</w:t>
            </w:r>
            <w:r w:rsidRPr="00454547">
              <w:rPr>
                <w:rFonts w:ascii="宋体" w:hAnsi="宋体"/>
                <w:kern w:val="0"/>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kern w:val="0"/>
                  <w:sz w:val="18"/>
                  <w:szCs w:val="18"/>
                </w:rPr>
                <w:t>1988年1月21日</w:t>
              </w:r>
            </w:smartTag>
            <w:r w:rsidRPr="00454547">
              <w:rPr>
                <w:rFonts w:ascii="宋体" w:hAnsi="宋体"/>
                <w:kern w:val="0"/>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kern w:val="0"/>
                  <w:sz w:val="18"/>
                  <w:szCs w:val="18"/>
                </w:rPr>
                <w:t>2016年7月2日</w:t>
              </w:r>
            </w:smartTag>
            <w:r w:rsidRPr="00454547">
              <w:rPr>
                <w:rFonts w:ascii="宋体" w:hAnsi="宋体"/>
                <w:kern w:val="0"/>
                <w:sz w:val="18"/>
                <w:szCs w:val="18"/>
              </w:rPr>
              <w:t>予以修改）</w:t>
            </w:r>
            <w:r w:rsidRPr="00454547">
              <w:rPr>
                <w:rFonts w:ascii="宋体" w:hAnsi="宋体" w:cs="宋体" w:hint="eastAsia"/>
                <w:sz w:val="18"/>
                <w:szCs w:val="18"/>
              </w:rPr>
              <w:t xml:space="preserve">第三十九条 国家实行河道采砂许可制度。河道采砂许可制度实施办法，由国务院规定。 在河道管理范围内采砂，影响河势稳定或者危及堤防安全的，有关县级以上人民政府水行政主管部门应当划定禁采区和规定禁采期，并予以公告。 </w:t>
            </w:r>
          </w:p>
          <w:p w:rsidR="002826FD" w:rsidRPr="00454547" w:rsidRDefault="002826FD" w:rsidP="0035398B">
            <w:pPr>
              <w:adjustRightInd w:val="0"/>
              <w:snapToGrid w:val="0"/>
              <w:spacing w:line="240" w:lineRule="exact"/>
              <w:ind w:firstLineChars="236" w:firstLine="425"/>
              <w:rPr>
                <w:rFonts w:ascii="宋体" w:hAnsi="宋体" w:cs="宋体"/>
                <w:sz w:val="18"/>
                <w:szCs w:val="18"/>
              </w:rPr>
            </w:pPr>
            <w:r w:rsidRPr="00454547">
              <w:rPr>
                <w:rFonts w:ascii="宋体" w:hAnsi="宋体" w:cs="宋体" w:hint="eastAsia"/>
                <w:sz w:val="18"/>
                <w:szCs w:val="18"/>
              </w:rPr>
              <w:t>（二）《中华人民共和国河道管理条例》（1988年6月10日国务院令第3号，2011年1月8日予以修改）第25条 在河道管理范围内进行下列活动，必须报经河道主管机关批准，涉及其他部门的，由河道主管机关会同有关部门批准：（一）采砂、取土、淘金、弃置砂石或者淤泥；（二）爆破、钻探、挖筑鱼塘；（三）在河道滩地存放物料，修建厂房或者其他建筑设施；（四）在河道滩地开采地开采地下资源及进行考古发掘 。</w:t>
            </w:r>
          </w:p>
          <w:p w:rsidR="002826FD" w:rsidRPr="00454547" w:rsidRDefault="002826FD" w:rsidP="0035398B">
            <w:pPr>
              <w:widowControl/>
              <w:adjustRightInd w:val="0"/>
              <w:snapToGrid w:val="0"/>
              <w:ind w:firstLineChars="236" w:firstLine="425"/>
              <w:rPr>
                <w:rFonts w:ascii="宋体" w:hAnsi="宋体"/>
                <w:kern w:val="0"/>
                <w:sz w:val="18"/>
                <w:szCs w:val="18"/>
              </w:rPr>
            </w:pPr>
            <w:r w:rsidRPr="00454547">
              <w:rPr>
                <w:rFonts w:ascii="宋体" w:hAnsi="宋体" w:hint="eastAsia"/>
                <w:kern w:val="0"/>
                <w:sz w:val="18"/>
                <w:szCs w:val="18"/>
              </w:rPr>
              <w:t>（三）</w:t>
            </w:r>
            <w:r w:rsidRPr="00454547">
              <w:rPr>
                <w:rFonts w:ascii="宋体" w:hAnsi="宋体"/>
                <w:kern w:val="0"/>
                <w:sz w:val="18"/>
                <w:szCs w:val="18"/>
              </w:rPr>
              <w:t>【法律】</w:t>
            </w:r>
            <w:r w:rsidRPr="00454547">
              <w:rPr>
                <w:rFonts w:ascii="宋体" w:hAnsi="宋体" w:hint="eastAsia"/>
                <w:kern w:val="0"/>
                <w:sz w:val="18"/>
                <w:szCs w:val="18"/>
              </w:rPr>
              <w:t>《广西壮族自治区河道采砂管理条例》（2016年11月30日广西壮族自治区第十二届人民代表大会常务委员会第二十六次会议通过）第十四条 河道采砂实行许可制度。  未取得河道采砂许可证，不得从事河道采砂活动。</w:t>
            </w:r>
          </w:p>
          <w:p w:rsidR="002826FD" w:rsidRPr="00454547" w:rsidRDefault="002826FD" w:rsidP="0035398B">
            <w:pPr>
              <w:adjustRightInd w:val="0"/>
              <w:snapToGrid w:val="0"/>
              <w:spacing w:line="240" w:lineRule="exact"/>
              <w:jc w:val="left"/>
              <w:rPr>
                <w:rFonts w:ascii="宋体" w:hAnsi="宋体"/>
                <w:kern w:val="0"/>
                <w:sz w:val="18"/>
                <w:szCs w:val="18"/>
              </w:rPr>
            </w:pPr>
          </w:p>
        </w:tc>
        <w:tc>
          <w:tcPr>
            <w:tcW w:w="168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审查申请材料。</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作出行政许可决定或者不予行政许可的决定，法定告知（不予行政许可的应当书面告知理由）；按时办结。</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准予许可的，制发批件，送达并信息公开。</w:t>
            </w:r>
          </w:p>
          <w:p w:rsidR="002826FD" w:rsidRPr="00454547" w:rsidRDefault="002826FD" w:rsidP="00454547">
            <w:pPr>
              <w:widowControl/>
              <w:adjustRightInd w:val="0"/>
              <w:snapToGrid w:val="0"/>
              <w:ind w:firstLineChars="200" w:firstLine="360"/>
              <w:rPr>
                <w:rFonts w:ascii="宋体" w:hAnsi="宋体"/>
                <w:kern w:val="0"/>
                <w:sz w:val="18"/>
                <w:szCs w:val="18"/>
              </w:rPr>
            </w:pPr>
            <w:r w:rsidRPr="00454547">
              <w:rPr>
                <w:rFonts w:ascii="宋体" w:hAnsi="宋体"/>
                <w:bCs/>
                <w:kern w:val="0"/>
                <w:sz w:val="18"/>
                <w:szCs w:val="18"/>
              </w:rPr>
              <w:t>5.监管责任：</w:t>
            </w:r>
            <w:r w:rsidRPr="00454547">
              <w:rPr>
                <w:rFonts w:ascii="宋体" w:hAnsi="宋体"/>
                <w:kern w:val="0"/>
                <w:sz w:val="18"/>
                <w:szCs w:val="18"/>
              </w:rPr>
              <w:t>建立审批台帐，加强监督检查。</w:t>
            </w:r>
          </w:p>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bCs/>
                <w:kern w:val="0"/>
                <w:sz w:val="18"/>
                <w:szCs w:val="18"/>
              </w:rPr>
              <w:t>6.其他法律法规规章文件规定应履行的责任。</w:t>
            </w:r>
          </w:p>
        </w:tc>
        <w:tc>
          <w:tcPr>
            <w:tcW w:w="701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 </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12"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hint="eastAsia"/>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2-1.【法律】《中华人民共和国行政许可法》（2003年主席令第七号公布） 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2-2.【法律】《中华人民共和国行政许可法》（2003年主席令第七号公布） 第三十六条行政机关对行政许可申请进行审查时，发现行政许可事项直接关系他人重大利益的，应当告知该利害关系人。申请人、利害关系人有权进行陈述和申辩。行政机关应当听取申请人、利害关系人的意见。</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3.【法律】《中华人民共和国行政许可法》（2003年主席令第七号公布） 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4.【法律】《中华人民共和国行政许可法》（2003年主席令第七号公布） 第四十四条 行政机关作出准予行政许可的决定，应当自作出决定之日起十日内向申请人颁发、送达行政许可证件。</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5.【法律】《中华人民共和国行政许可法》（2003年主席令第七号公布）  第六十一条 行政机关应当建立健全监督制度，通过核查反映被许可人从事行政许可事项活动情况的有关材料，履行监督责任。</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6.【法律】《中华人民共和国行政许可法》（2003年主席令第七号公布） 第八十条 被许可人有下列行为之一的，行政机关应当依法给予行政处罚；构成犯罪的，依法追究刑事责任;（四）法律、法规、规章规定的其他违法行为。</w:t>
            </w:r>
          </w:p>
        </w:tc>
        <w:tc>
          <w:tcPr>
            <w:tcW w:w="2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6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0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D16006</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Y="184"/>
        <w:tblOverlap w:val="never"/>
        <w:tblW w:w="21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317"/>
        <w:gridCol w:w="2943"/>
        <w:gridCol w:w="1843"/>
        <w:gridCol w:w="6946"/>
        <w:gridCol w:w="1843"/>
        <w:gridCol w:w="4677"/>
        <w:gridCol w:w="1418"/>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31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河道管理范围内建设项目工程建设方案审批</w:t>
            </w:r>
          </w:p>
        </w:tc>
        <w:tc>
          <w:tcPr>
            <w:tcW w:w="31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【法律】《中华人民共和国防洪法》（</w:t>
            </w:r>
            <w:smartTag w:uri="urn:schemas-microsoft-com:office:smarttags" w:element="chsdate">
              <w:smartTagPr>
                <w:attr w:name="Year" w:val="1997"/>
                <w:attr w:name="Month" w:val="8"/>
                <w:attr w:name="Day" w:val="29"/>
                <w:attr w:name="IsLunarDate" w:val="False"/>
                <w:attr w:name="IsROCDate" w:val="False"/>
              </w:smartTagPr>
              <w:r w:rsidRPr="00454547">
                <w:rPr>
                  <w:rFonts w:ascii="宋体" w:hAnsi="宋体"/>
                  <w:kern w:val="0"/>
                  <w:sz w:val="18"/>
                  <w:szCs w:val="18"/>
                </w:rPr>
                <w:t>1997年8月29日</w:t>
              </w:r>
            </w:smartTag>
            <w:r w:rsidRPr="00454547">
              <w:rPr>
                <w:rFonts w:ascii="宋体" w:hAnsi="宋体"/>
                <w:kern w:val="0"/>
                <w:sz w:val="18"/>
                <w:szCs w:val="18"/>
              </w:rPr>
              <w:t>主席令第八十八号，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kern w:val="0"/>
                  <w:sz w:val="18"/>
                  <w:szCs w:val="18"/>
                </w:rPr>
                <w:t>2016年7月2日</w:t>
              </w:r>
            </w:smartTag>
            <w:r w:rsidRPr="00454547">
              <w:rPr>
                <w:rFonts w:ascii="宋体" w:hAnsi="宋体"/>
                <w:kern w:val="0"/>
                <w:sz w:val="18"/>
                <w:szCs w:val="18"/>
              </w:rPr>
              <w:t>予以修改）第二十七条</w:t>
            </w:r>
            <w:r w:rsidRPr="00454547">
              <w:rPr>
                <w:rFonts w:ascii="宋体" w:hAnsi="宋体" w:hint="eastAsia"/>
                <w:kern w:val="0"/>
                <w:sz w:val="18"/>
                <w:szCs w:val="18"/>
              </w:rPr>
              <w:t xml:space="preserve"> </w:t>
            </w:r>
            <w:r w:rsidRPr="00454547">
              <w:rPr>
                <w:rFonts w:ascii="宋体" w:hAnsi="宋体"/>
                <w:kern w:val="0"/>
                <w:sz w:val="18"/>
                <w:szCs w:val="18"/>
              </w:rPr>
              <w:t xml:space="preserve"> 建设跨河、穿河、穿堤、临河的桥梁、码头、道路、渡口、管道、缆线、取水、排水等工程设施，应当符合防洪标准、岸线规划、航运要求和其他技术要求，不得危害堤防安全，影响河势稳定、妨碍行洪畅通；其可行性研究报告按照国家规定的基本建设程序报请批准前，其中的工程建设方案应当经有关水行政主管部门根据前述防洪要求审查同意。</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kern w:val="0"/>
                  <w:sz w:val="18"/>
                  <w:szCs w:val="18"/>
                </w:rPr>
                <w:t>1988年1月21日</w:t>
              </w:r>
            </w:smartTag>
            <w:r w:rsidRPr="00454547">
              <w:rPr>
                <w:rFonts w:ascii="宋体" w:hAnsi="宋体"/>
                <w:kern w:val="0"/>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kern w:val="0"/>
                  <w:sz w:val="18"/>
                  <w:szCs w:val="18"/>
                </w:rPr>
                <w:t>2016年7月2日</w:t>
              </w:r>
            </w:smartTag>
            <w:r w:rsidRPr="00454547">
              <w:rPr>
                <w:rFonts w:ascii="宋体" w:hAnsi="宋体"/>
                <w:kern w:val="0"/>
                <w:sz w:val="18"/>
                <w:szCs w:val="18"/>
              </w:rPr>
              <w:t>予以修改）第三十八条</w:t>
            </w:r>
            <w:r w:rsidRPr="00454547">
              <w:rPr>
                <w:rFonts w:ascii="宋体" w:hAnsi="宋体" w:hint="eastAsia"/>
                <w:kern w:val="0"/>
                <w:sz w:val="18"/>
                <w:szCs w:val="18"/>
              </w:rPr>
              <w:t xml:space="preserve"> </w:t>
            </w:r>
            <w:r w:rsidRPr="00454547">
              <w:rPr>
                <w:rFonts w:ascii="宋体" w:hAnsi="宋体"/>
                <w:kern w:val="0"/>
                <w:sz w:val="18"/>
                <w:szCs w:val="18"/>
              </w:rPr>
              <w:t>在河道管理范围内建设桥梁、码头和其他拦河、跨河、临河建筑物、构筑物，铺设跨河管道、电缆，应当符合国家规定的防洪标准和其他有关的技术要求，工程建设方案应当依照防洪法的有关规定报经有关水行政主管部门审查同意</w:t>
            </w:r>
            <w:r w:rsidRPr="00454547">
              <w:rPr>
                <w:rFonts w:ascii="宋体" w:hAnsi="宋体" w:hint="eastAsia"/>
                <w:kern w:val="0"/>
                <w:sz w:val="18"/>
                <w:szCs w:val="18"/>
              </w:rPr>
              <w:t xml:space="preserve"> </w:t>
            </w:r>
            <w:r w:rsidRPr="00454547">
              <w:rPr>
                <w:rFonts w:ascii="宋体" w:hAnsi="宋体"/>
                <w:kern w:val="0"/>
                <w:sz w:val="18"/>
                <w:szCs w:val="18"/>
              </w:rPr>
              <w:t>。</w:t>
            </w:r>
          </w:p>
          <w:p w:rsidR="002826FD" w:rsidRPr="00454547" w:rsidRDefault="002826FD" w:rsidP="0035398B">
            <w:pPr>
              <w:adjustRightInd w:val="0"/>
              <w:snapToGrid w:val="0"/>
              <w:spacing w:line="240" w:lineRule="exact"/>
              <w:ind w:firstLineChars="200" w:firstLine="360"/>
              <w:jc w:val="left"/>
              <w:rPr>
                <w:rFonts w:ascii="宋体" w:hAnsi="宋体"/>
                <w:kern w:val="0"/>
                <w:sz w:val="18"/>
                <w:szCs w:val="18"/>
              </w:rPr>
            </w:pPr>
            <w:r w:rsidRPr="00454547">
              <w:rPr>
                <w:rFonts w:ascii="宋体" w:hAnsi="宋体"/>
                <w:kern w:val="0"/>
                <w:sz w:val="18"/>
                <w:szCs w:val="18"/>
              </w:rPr>
              <w:t>【法规】《中华人民共和国河道管理条例》</w:t>
            </w:r>
            <w:r w:rsidRPr="00454547">
              <w:rPr>
                <w:rFonts w:ascii="宋体" w:hAnsi="宋体" w:cs="宋体" w:hint="eastAsia"/>
                <w:sz w:val="18"/>
                <w:szCs w:val="18"/>
              </w:rPr>
              <w:t>（1988年6月10日国务院令第3号，2011年1月8日予以修改）</w:t>
            </w:r>
            <w:r w:rsidRPr="00454547">
              <w:rPr>
                <w:rFonts w:ascii="宋体" w:hAnsi="宋体"/>
                <w:kern w:val="0"/>
                <w:sz w:val="18"/>
                <w:szCs w:val="18"/>
              </w:rPr>
              <w:t>第十一条</w:t>
            </w:r>
            <w:r w:rsidRPr="00454547">
              <w:rPr>
                <w:rFonts w:ascii="宋体" w:hAnsi="宋体" w:hint="eastAsia"/>
                <w:kern w:val="0"/>
                <w:sz w:val="18"/>
                <w:szCs w:val="18"/>
              </w:rPr>
              <w:t xml:space="preserve"> </w:t>
            </w:r>
            <w:r w:rsidRPr="00454547">
              <w:rPr>
                <w:rFonts w:ascii="宋体" w:hAnsi="宋体"/>
                <w:kern w:val="0"/>
                <w:sz w:val="18"/>
                <w:szCs w:val="18"/>
              </w:rPr>
              <w:t>修建开发水利、防治水害、整治河道的各类工程和跨河、穿河、穿堤、临河的桥梁、码头、道路、渡口、管道、缆线等建筑物及设施，建设单位必须按照河道管理权限，将工程建设方案报送河道主管机关审查同意后，方可按照基本建设程序履行审批手续</w:t>
            </w:r>
            <w:r w:rsidRPr="00454547">
              <w:rPr>
                <w:rFonts w:ascii="宋体" w:hAnsi="宋体" w:hint="eastAsia"/>
                <w:kern w:val="0"/>
                <w:sz w:val="18"/>
                <w:szCs w:val="18"/>
              </w:rPr>
              <w:t xml:space="preserve"> </w:t>
            </w:r>
            <w:r w:rsidRPr="00454547">
              <w:rPr>
                <w:rFonts w:ascii="宋体" w:hAnsi="宋体"/>
                <w:kern w:val="0"/>
                <w:sz w:val="18"/>
                <w:szCs w:val="18"/>
              </w:rPr>
              <w:t>。</w:t>
            </w:r>
          </w:p>
          <w:p w:rsidR="002826FD" w:rsidRPr="00454547" w:rsidRDefault="002826FD" w:rsidP="0035398B">
            <w:pPr>
              <w:adjustRightInd w:val="0"/>
              <w:snapToGrid w:val="0"/>
              <w:spacing w:line="240" w:lineRule="exact"/>
              <w:ind w:firstLineChars="200" w:firstLine="360"/>
              <w:jc w:val="left"/>
              <w:rPr>
                <w:rFonts w:ascii="宋体" w:hAnsi="宋体"/>
                <w:kern w:val="0"/>
                <w:sz w:val="18"/>
                <w:szCs w:val="18"/>
              </w:rPr>
            </w:pPr>
            <w:r w:rsidRPr="00454547">
              <w:rPr>
                <w:rFonts w:ascii="宋体" w:hAnsi="宋体"/>
                <w:kern w:val="0"/>
                <w:sz w:val="18"/>
                <w:szCs w:val="18"/>
              </w:rPr>
              <w:t>【法规】</w:t>
            </w:r>
            <w:r w:rsidRPr="00454547">
              <w:rPr>
                <w:rFonts w:ascii="宋体" w:hAnsi="宋体" w:cs="宋体" w:hint="eastAsia"/>
                <w:sz w:val="18"/>
                <w:szCs w:val="18"/>
              </w:rPr>
              <w:t>《中华人民共和国河道管理条例》（1988年6月10日国务院令第3号，2011年1月8日予以修改）第25条 在河道管理范围内进行下列活动，必须报经河道主管机关批准，涉及其他部门的，由河道主管机关会同有关部门批准：（一）采砂、取土、淘金、弃置砂石或者淤泥；（二）爆破、钻探、挖筑鱼塘；（三）在河道滩地存放物料，修建厂房或者其他建筑设施；（四）在河道滩地开采地开采地下资源及进行考古发掘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审查申请材料。</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作出行政许可决定或者不予行政许可的决定，法定告知（不予行政许可的应当书面告知理由）；按时办结。</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准予许可的，制发批件，送达并信息公开。</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5.监管责任：</w:t>
            </w:r>
            <w:r w:rsidRPr="00454547">
              <w:rPr>
                <w:rFonts w:ascii="宋体" w:hAnsi="宋体"/>
                <w:kern w:val="0"/>
                <w:sz w:val="18"/>
                <w:szCs w:val="18"/>
              </w:rPr>
              <w:t>建立审批台帐，加强监督检查。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ascii="宋体" w:hAnsi="宋体"/>
                <w:bCs/>
                <w:kern w:val="0"/>
                <w:sz w:val="18"/>
                <w:szCs w:val="18"/>
              </w:rPr>
              <w:t>6.其他法律法规规章文件规定应履行的责任。</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13"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D16010</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w:t>
            </w:r>
            <w:r w:rsidR="001363C4" w:rsidRPr="00454547">
              <w:rPr>
                <w:rFonts w:ascii="宋体" w:hAnsi="宋体" w:cs="宋体" w:hint="eastAsia"/>
                <w:sz w:val="18"/>
                <w:szCs w:val="18"/>
              </w:rPr>
              <w:t>15</w:t>
            </w:r>
            <w:r w:rsidRPr="00454547">
              <w:rPr>
                <w:rFonts w:ascii="宋体" w:hAnsi="宋体" w:cs="宋体" w:hint="eastAsia"/>
                <w:sz w:val="18"/>
                <w:szCs w:val="18"/>
              </w:rPr>
              <w:t>，</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w:t>
            </w:r>
          </w:p>
        </w:tc>
      </w:tr>
    </w:tbl>
    <w:p w:rsidR="002826FD" w:rsidRPr="00454547" w:rsidRDefault="002826FD" w:rsidP="002826FD">
      <w:pPr>
        <w:rPr>
          <w:rFonts w:ascii="宋体" w:hAnsi="宋体"/>
          <w:sz w:val="18"/>
          <w:szCs w:val="18"/>
        </w:rPr>
      </w:pPr>
    </w:p>
    <w:tbl>
      <w:tblPr>
        <w:tblpPr w:leftFromText="180" w:rightFromText="180" w:vertAnchor="text" w:horzAnchor="margin" w:tblpY="165"/>
        <w:tblOverlap w:val="never"/>
        <w:tblW w:w="21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943"/>
        <w:gridCol w:w="1843"/>
        <w:gridCol w:w="6662"/>
        <w:gridCol w:w="2127"/>
        <w:gridCol w:w="496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kern w:val="0"/>
                <w:sz w:val="18"/>
                <w:szCs w:val="18"/>
              </w:rPr>
              <w:t>生产建设项目水土保持方案审批</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40" w:lineRule="exact"/>
              <w:ind w:firstLineChars="236" w:firstLine="425"/>
              <w:jc w:val="left"/>
              <w:rPr>
                <w:rFonts w:ascii="宋体" w:hAnsi="宋体"/>
                <w:kern w:val="0"/>
                <w:sz w:val="18"/>
                <w:szCs w:val="18"/>
              </w:rPr>
            </w:pPr>
            <w:r w:rsidRPr="00454547">
              <w:rPr>
                <w:rFonts w:ascii="宋体" w:hAnsi="宋体"/>
                <w:kern w:val="0"/>
                <w:sz w:val="18"/>
                <w:szCs w:val="18"/>
              </w:rPr>
              <w:t>【法律】《中华人民共和国水土保持法》（</w:t>
            </w:r>
            <w:r w:rsidRPr="00454547">
              <w:rPr>
                <w:rFonts w:ascii="宋体" w:hAnsi="宋体" w:hint="eastAsia"/>
                <w:sz w:val="18"/>
                <w:szCs w:val="18"/>
              </w:rPr>
              <w:t>2010年主席令第三十九号</w:t>
            </w:r>
            <w:r w:rsidRPr="00454547">
              <w:rPr>
                <w:rFonts w:ascii="宋体" w:hAnsi="宋体"/>
                <w:kern w:val="0"/>
                <w:sz w:val="18"/>
                <w:szCs w:val="18"/>
              </w:rPr>
              <w:t>）第二十五条  第一款</w:t>
            </w:r>
            <w:r w:rsidRPr="00454547">
              <w:rPr>
                <w:rFonts w:ascii="宋体" w:hAnsi="宋体" w:hint="eastAsia"/>
                <w:kern w:val="0"/>
                <w:sz w:val="18"/>
                <w:szCs w:val="18"/>
              </w:rPr>
              <w:t xml:space="preserve"> </w:t>
            </w:r>
            <w:r w:rsidRPr="00454547">
              <w:rPr>
                <w:rFonts w:ascii="宋体" w:hAnsi="宋体"/>
                <w:kern w:val="0"/>
                <w:sz w:val="18"/>
                <w:szCs w:val="18"/>
              </w:rPr>
              <w:t>在山区、丘陵区、风沙区以及水土保持规划确定的容易发生水土流失的其他区域开办可能造成水土流失的生产建设项目，生产建设单位应当编报水土保持方案，报县级以上人民政府水行政主管部门审批，并按照经批准的水土保持方案，采取水土流失预防和治理措施。没有能力编制水土保持方案的，应当委托具备相应技术条件的机构编制，第二十六条</w:t>
            </w:r>
            <w:r w:rsidRPr="00454547">
              <w:rPr>
                <w:rFonts w:ascii="宋体" w:hAnsi="宋体" w:hint="eastAsia"/>
                <w:kern w:val="0"/>
                <w:sz w:val="18"/>
                <w:szCs w:val="18"/>
              </w:rPr>
              <w:t xml:space="preserve"> </w:t>
            </w:r>
            <w:r w:rsidRPr="00454547">
              <w:rPr>
                <w:rFonts w:ascii="宋体" w:hAnsi="宋体"/>
                <w:kern w:val="0"/>
                <w:sz w:val="18"/>
                <w:szCs w:val="18"/>
              </w:rPr>
              <w:t>依法应当编制水土保持方案的生产建设项目，生产建设单位未编报水土保持方案或者水土保持方案未经水行政主管部门批准的，生产建设项目不得开工建设。</w:t>
            </w:r>
            <w:r w:rsidRPr="00454547">
              <w:rPr>
                <w:rFonts w:ascii="宋体" w:hAnsi="宋体" w:hint="eastAsia"/>
                <w:kern w:val="0"/>
                <w:sz w:val="18"/>
                <w:szCs w:val="18"/>
              </w:rPr>
              <w:t xml:space="preserve">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材料审核（主要包括项目批准文件、权属证明材料等法定材料）；提出审查意见。</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作出决定（不予行政许可的应当告知理由）；按时办结。</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制发送达审核同意书；信息公开。</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5.事后监管责任：</w:t>
            </w:r>
            <w:r w:rsidRPr="00454547">
              <w:rPr>
                <w:rFonts w:ascii="宋体" w:hAnsi="宋体"/>
                <w:kern w:val="0"/>
                <w:sz w:val="18"/>
                <w:szCs w:val="18"/>
              </w:rPr>
              <w:t>建立审批档案；加强监督检查。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ascii="宋体" w:hAnsi="宋体"/>
                <w:bCs/>
                <w:kern w:val="0"/>
                <w:sz w:val="18"/>
                <w:szCs w:val="18"/>
              </w:rPr>
              <w:t>6. 法律法规规定的其他责任。</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rFonts w:ascii="宋体" w:hAnsi="宋体" w:hint="eastAsia"/>
                <w:kern w:val="0"/>
                <w:sz w:val="18"/>
                <w:szCs w:val="18"/>
              </w:rPr>
              <w:t xml:space="preserve"> </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14"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kern w:val="0"/>
                <w:sz w:val="18"/>
                <w:szCs w:val="18"/>
              </w:rPr>
              <w:t>5.【法律】《中华人民共和国行政许可法》（2003年主席令第七号公布）第六十一条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D16014</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与2015年调整新增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Y="71"/>
        <w:tblOverlap w:val="never"/>
        <w:tblW w:w="21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943"/>
        <w:gridCol w:w="1843"/>
        <w:gridCol w:w="6804"/>
        <w:gridCol w:w="1985"/>
        <w:gridCol w:w="496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非防洪建设项目洪水影响评价报告审批</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36" w:firstLine="425"/>
              <w:jc w:val="left"/>
              <w:rPr>
                <w:rFonts w:ascii="宋体" w:hAnsi="宋体"/>
                <w:kern w:val="0"/>
                <w:sz w:val="18"/>
                <w:szCs w:val="18"/>
              </w:rPr>
            </w:pPr>
            <w:r w:rsidRPr="00454547">
              <w:rPr>
                <w:rFonts w:ascii="宋体" w:hAnsi="宋体"/>
                <w:kern w:val="0"/>
                <w:sz w:val="18"/>
                <w:szCs w:val="18"/>
              </w:rPr>
              <w:t>【法律】《中华人民共和国防洪法》（</w:t>
            </w:r>
            <w:smartTag w:uri="urn:schemas-microsoft-com:office:smarttags" w:element="chsdate">
              <w:smartTagPr>
                <w:attr w:name="Year" w:val="1997"/>
                <w:attr w:name="Month" w:val="8"/>
                <w:attr w:name="Day" w:val="29"/>
                <w:attr w:name="IsLunarDate" w:val="False"/>
                <w:attr w:name="IsROCDate" w:val="False"/>
              </w:smartTagPr>
              <w:r w:rsidRPr="00454547">
                <w:rPr>
                  <w:rFonts w:ascii="宋体" w:hAnsi="宋体"/>
                  <w:kern w:val="0"/>
                  <w:sz w:val="18"/>
                  <w:szCs w:val="18"/>
                </w:rPr>
                <w:t>1997年8月29日</w:t>
              </w:r>
            </w:smartTag>
            <w:r w:rsidRPr="00454547">
              <w:rPr>
                <w:rFonts w:ascii="宋体" w:hAnsi="宋体"/>
                <w:kern w:val="0"/>
                <w:sz w:val="18"/>
                <w:szCs w:val="18"/>
              </w:rPr>
              <w:t>主席令第八十八号，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kern w:val="0"/>
                  <w:sz w:val="18"/>
                  <w:szCs w:val="18"/>
                </w:rPr>
                <w:t>2016年7月2日</w:t>
              </w:r>
            </w:smartTag>
            <w:r w:rsidRPr="00454547">
              <w:rPr>
                <w:rFonts w:ascii="宋体" w:hAnsi="宋体"/>
                <w:kern w:val="0"/>
                <w:sz w:val="18"/>
                <w:szCs w:val="18"/>
              </w:rPr>
              <w:t>予以修改）</w:t>
            </w:r>
            <w:r w:rsidRPr="00454547">
              <w:rPr>
                <w:rFonts w:ascii="宋体" w:hAnsi="宋体" w:cs="宋体" w:hint="eastAsia"/>
                <w:sz w:val="18"/>
                <w:szCs w:val="18"/>
              </w:rPr>
              <w:t xml:space="preserve">第三十三条规定 在洪泛区、蓄滞洪区内建设非防洪建设项目，应当就洪水对建设项目可能产生的影响和建设项目对防洪可能产生的影响作出评价，编制洪水影响评价报告，提出防御措施。建设项目可行性研究报告按照国家规定的基本建设程序报请批准时，应当附具有关水行政主管部门审查批准的洪水影响评价报告。 </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1.受理责任：</w:t>
            </w:r>
            <w:r w:rsidRPr="00454547">
              <w:rPr>
                <w:rFonts w:ascii="宋体" w:hAnsi="宋体"/>
                <w:kern w:val="0"/>
                <w:sz w:val="18"/>
                <w:szCs w:val="18"/>
              </w:rPr>
              <w:t>公示依法应当提交的材料；一次性告知补正材料；依法受理或不予受理（不予受理应当告知理由）。</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2.审查责任：</w:t>
            </w:r>
            <w:r w:rsidRPr="00454547">
              <w:rPr>
                <w:rFonts w:ascii="宋体" w:hAnsi="宋体"/>
                <w:kern w:val="0"/>
                <w:sz w:val="18"/>
                <w:szCs w:val="18"/>
              </w:rPr>
              <w:t>材料审核（主要包括项目批准文件、权属证明材料等法定材料）；提出审查意见。</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3.决定责任：</w:t>
            </w:r>
            <w:r w:rsidRPr="00454547">
              <w:rPr>
                <w:rFonts w:ascii="宋体" w:hAnsi="宋体"/>
                <w:kern w:val="0"/>
                <w:sz w:val="18"/>
                <w:szCs w:val="18"/>
              </w:rPr>
              <w:t>作出决定（不予行政许可的应当告知理由）；按时办结。</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4.送达责任：</w:t>
            </w:r>
            <w:r w:rsidRPr="00454547">
              <w:rPr>
                <w:rFonts w:ascii="宋体" w:hAnsi="宋体"/>
                <w:kern w:val="0"/>
                <w:sz w:val="18"/>
                <w:szCs w:val="18"/>
              </w:rPr>
              <w:t>制发送达审核同意书；信息公开。</w:t>
            </w:r>
          </w:p>
          <w:p w:rsidR="002826FD" w:rsidRPr="00454547" w:rsidRDefault="002826FD" w:rsidP="00454547">
            <w:pPr>
              <w:widowControl/>
              <w:adjustRightInd w:val="0"/>
              <w:snapToGrid w:val="0"/>
              <w:ind w:firstLineChars="199" w:firstLine="358"/>
              <w:rPr>
                <w:rFonts w:ascii="宋体" w:hAnsi="宋体"/>
                <w:kern w:val="0"/>
                <w:sz w:val="18"/>
                <w:szCs w:val="18"/>
              </w:rPr>
            </w:pPr>
            <w:r w:rsidRPr="00454547">
              <w:rPr>
                <w:rFonts w:ascii="宋体" w:hAnsi="宋体"/>
                <w:bCs/>
                <w:kern w:val="0"/>
                <w:sz w:val="18"/>
                <w:szCs w:val="18"/>
              </w:rPr>
              <w:t>5.事后监管责任：</w:t>
            </w:r>
            <w:r w:rsidRPr="00454547">
              <w:rPr>
                <w:rFonts w:ascii="宋体" w:hAnsi="宋体"/>
                <w:kern w:val="0"/>
                <w:sz w:val="18"/>
                <w:szCs w:val="18"/>
              </w:rPr>
              <w:t>建立审批档案；加强监督检查。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ascii="宋体" w:hAnsi="宋体"/>
                <w:bCs/>
                <w:kern w:val="0"/>
                <w:sz w:val="18"/>
                <w:szCs w:val="18"/>
              </w:rPr>
              <w:t>6. 法律法规规定的其他责任。</w:t>
            </w:r>
          </w:p>
        </w:tc>
        <w:tc>
          <w:tcPr>
            <w:tcW w:w="680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w:t>
            </w:r>
            <w:r w:rsidRPr="00454547">
              <w:rPr>
                <w:rFonts w:ascii="宋体" w:hAnsi="宋体" w:hint="eastAsia"/>
                <w:kern w:val="0"/>
                <w:sz w:val="18"/>
                <w:szCs w:val="18"/>
              </w:rPr>
              <w:t xml:space="preserve"> </w:t>
            </w:r>
            <w:r w:rsidRPr="00454547">
              <w:rPr>
                <w:sz w:val="18"/>
                <w:szCs w:val="18"/>
              </w:rPr>
              <w:t>第三十条</w:t>
            </w:r>
            <w:r w:rsidRPr="00454547">
              <w:rPr>
                <w:sz w:val="18"/>
                <w:szCs w:val="18"/>
              </w:rPr>
              <w:t xml:space="preserve"> </w:t>
            </w:r>
            <w:r w:rsidRPr="00454547">
              <w:rPr>
                <w:sz w:val="18"/>
                <w:szCs w:val="18"/>
              </w:rPr>
              <w:t>行政机关应当将法律、法规、规章规定的有关行政许可的事项、依据、条件、</w:t>
            </w:r>
            <w:hyperlink r:id="rId15" w:tgtFrame="_blank" w:history="1">
              <w:r w:rsidRPr="00454547">
                <w:rPr>
                  <w:sz w:val="18"/>
                  <w:szCs w:val="18"/>
                </w:rPr>
                <w:t>数量</w:t>
              </w:r>
            </w:hyperlink>
            <w:r w:rsidRPr="00454547">
              <w:rPr>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kern w:val="0"/>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kern w:val="0"/>
                <w:sz w:val="18"/>
                <w:szCs w:val="18"/>
              </w:rPr>
              <w:t>5.【法律】《中华人民共和国行政许可法》（2003年主席令第七号公布）第六十一条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96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D16012</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对2015年调整新增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Y="-12959"/>
        <w:tblOverlap w:val="never"/>
        <w:tblW w:w="21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943"/>
        <w:gridCol w:w="1843"/>
        <w:gridCol w:w="6946"/>
        <w:gridCol w:w="1843"/>
        <w:gridCol w:w="4677"/>
        <w:gridCol w:w="1418"/>
      </w:tblGrid>
      <w:tr w:rsidR="001363C4" w:rsidRPr="00454547" w:rsidTr="000754D5">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1363C4" w:rsidRPr="00454547" w:rsidTr="000754D5">
        <w:trPr>
          <w:trHeight w:val="13168"/>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FC1EE7">
            <w:pPr>
              <w:widowControl/>
              <w:adjustRightInd w:val="0"/>
              <w:snapToGrid w:val="0"/>
              <w:rPr>
                <w:rFonts w:ascii="宋体" w:hAnsi="宋体"/>
                <w:kern w:val="0"/>
                <w:sz w:val="18"/>
                <w:szCs w:val="18"/>
              </w:rPr>
            </w:pPr>
            <w:r w:rsidRPr="00454547">
              <w:rPr>
                <w:rFonts w:ascii="宋体" w:hAnsi="宋体"/>
                <w:kern w:val="0"/>
                <w:sz w:val="18"/>
                <w:szCs w:val="18"/>
              </w:rPr>
              <w:t>占用农业灌溉水源、灌排工程设施审批</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1363C4" w:rsidRPr="00454547" w:rsidRDefault="001363C4" w:rsidP="000754D5">
            <w:pPr>
              <w:widowControl/>
              <w:adjustRightInd w:val="0"/>
              <w:snapToGrid w:val="0"/>
              <w:ind w:firstLineChars="200" w:firstLine="360"/>
              <w:rPr>
                <w:rFonts w:ascii="宋体" w:hAnsi="宋体"/>
                <w:kern w:val="0"/>
                <w:sz w:val="18"/>
                <w:szCs w:val="1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【国务院决定】《国务院对确需保留的行政审批项目设定行政许可的决定》（国务院令第412号）第170项：占用农业灌溉水源、灌溉工程设施审批。</w:t>
            </w:r>
            <w:r w:rsidRPr="00454547">
              <w:rPr>
                <w:rFonts w:ascii="宋体" w:hAnsi="宋体" w:hint="eastAsia"/>
                <w:kern w:val="0"/>
                <w:sz w:val="18"/>
                <w:szCs w:val="18"/>
              </w:rPr>
              <w:t>实施机关：各级人民政府乐行政主管部门小流域管理机构。</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【国务院决定】《国务院关于取消和下放一批行政审批项目的决定》（国发〔2014〕5号）附件第28项：占用农业灌溉水源、灌排工程设施审批。</w:t>
            </w:r>
            <w:r w:rsidRPr="00454547">
              <w:rPr>
                <w:rFonts w:ascii="宋体" w:hAnsi="宋体" w:hint="eastAsia"/>
                <w:kern w:val="0"/>
                <w:sz w:val="18"/>
                <w:szCs w:val="18"/>
              </w:rPr>
              <w:t>备注：仅取消水利部审批权，地方各级人民政府水行政和管部门审批权保留。</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widowControl/>
              <w:adjustRightInd w:val="0"/>
              <w:snapToGrid w:val="0"/>
              <w:ind w:leftChars="-51" w:left="-107" w:rightChars="-51" w:right="-107" w:firstLineChars="200" w:firstLine="360"/>
              <w:rPr>
                <w:rFonts w:ascii="宋体" w:hAnsi="宋体"/>
                <w:kern w:val="0"/>
                <w:sz w:val="18"/>
                <w:szCs w:val="18"/>
              </w:rPr>
            </w:pPr>
            <w:r w:rsidRPr="00454547">
              <w:rPr>
                <w:rFonts w:ascii="宋体" w:hAnsi="宋体"/>
                <w:kern w:val="0"/>
                <w:sz w:val="18"/>
                <w:szCs w:val="18"/>
              </w:rPr>
              <w:t>1. 受理责任：公示依法应当提交的材料；一次性告知补正材料；依法受理或不予受理（不予受理应当告知理由）。</w:t>
            </w:r>
          </w:p>
          <w:p w:rsidR="001363C4" w:rsidRPr="00454547" w:rsidRDefault="001363C4" w:rsidP="000754D5">
            <w:pPr>
              <w:widowControl/>
              <w:adjustRightInd w:val="0"/>
              <w:snapToGrid w:val="0"/>
              <w:ind w:leftChars="-51" w:left="-107" w:rightChars="-51" w:right="-107" w:firstLineChars="200" w:firstLine="360"/>
              <w:rPr>
                <w:rFonts w:ascii="宋体" w:hAnsi="宋体"/>
                <w:kern w:val="0"/>
                <w:sz w:val="18"/>
                <w:szCs w:val="18"/>
              </w:rPr>
            </w:pPr>
            <w:r w:rsidRPr="00454547">
              <w:rPr>
                <w:rFonts w:ascii="宋体" w:hAnsi="宋体"/>
                <w:kern w:val="0"/>
                <w:sz w:val="18"/>
                <w:szCs w:val="18"/>
              </w:rPr>
              <w:t>2. 审查责任：材料审核（主要包括项目批准文件、被占用或者被占用灌排设施的权属证明材料等法定材料）；组织专家论证审查、组织现场勘察、提出审查意见。</w:t>
            </w:r>
          </w:p>
          <w:p w:rsidR="001363C4" w:rsidRPr="00454547" w:rsidRDefault="001363C4" w:rsidP="000754D5">
            <w:pPr>
              <w:widowControl/>
              <w:adjustRightInd w:val="0"/>
              <w:snapToGrid w:val="0"/>
              <w:ind w:leftChars="-51" w:left="-107" w:rightChars="-51" w:right="-107" w:firstLineChars="200" w:firstLine="360"/>
              <w:rPr>
                <w:rFonts w:ascii="宋体" w:hAnsi="宋体"/>
                <w:kern w:val="0"/>
                <w:sz w:val="18"/>
                <w:szCs w:val="18"/>
              </w:rPr>
            </w:pPr>
            <w:r w:rsidRPr="00454547">
              <w:rPr>
                <w:rFonts w:ascii="宋体" w:hAnsi="宋体"/>
                <w:kern w:val="0"/>
                <w:sz w:val="18"/>
                <w:szCs w:val="18"/>
              </w:rPr>
              <w:t>3. 决定责任：作出决定（不予行政许可的应当告知理由）；按时办结。</w:t>
            </w:r>
          </w:p>
          <w:p w:rsidR="001363C4" w:rsidRPr="00454547" w:rsidRDefault="001363C4" w:rsidP="000754D5">
            <w:pPr>
              <w:widowControl/>
              <w:adjustRightInd w:val="0"/>
              <w:snapToGrid w:val="0"/>
              <w:ind w:leftChars="-51" w:left="-107" w:rightChars="-51" w:right="-107" w:firstLineChars="200" w:firstLine="360"/>
              <w:rPr>
                <w:rFonts w:ascii="宋体" w:hAnsi="宋体"/>
                <w:kern w:val="0"/>
                <w:sz w:val="18"/>
                <w:szCs w:val="18"/>
              </w:rPr>
            </w:pPr>
            <w:r w:rsidRPr="00454547">
              <w:rPr>
                <w:rFonts w:ascii="宋体" w:hAnsi="宋体"/>
                <w:kern w:val="0"/>
                <w:sz w:val="18"/>
                <w:szCs w:val="18"/>
              </w:rPr>
              <w:t>4. 送达责任：制发占用农业灌排水源、灌排工程设施同意书；信息公开。</w:t>
            </w:r>
          </w:p>
          <w:p w:rsidR="001363C4" w:rsidRPr="00454547" w:rsidRDefault="001363C4" w:rsidP="000754D5">
            <w:pPr>
              <w:widowControl/>
              <w:adjustRightInd w:val="0"/>
              <w:snapToGrid w:val="0"/>
              <w:ind w:leftChars="-51" w:left="-107" w:rightChars="-51" w:right="-107" w:firstLineChars="200" w:firstLine="360"/>
              <w:rPr>
                <w:rFonts w:ascii="宋体" w:hAnsi="宋体"/>
                <w:kern w:val="0"/>
                <w:sz w:val="18"/>
                <w:szCs w:val="18"/>
              </w:rPr>
            </w:pPr>
            <w:r w:rsidRPr="00454547">
              <w:rPr>
                <w:rFonts w:ascii="宋体" w:hAnsi="宋体"/>
                <w:kern w:val="0"/>
                <w:sz w:val="18"/>
                <w:szCs w:val="18"/>
              </w:rPr>
              <w:t>5. 事后监管责任：建立审批档案；加强替代工程建设和补偿费用使用的监督检查。</w:t>
            </w:r>
          </w:p>
          <w:p w:rsidR="001363C4" w:rsidRPr="00454547" w:rsidRDefault="001363C4" w:rsidP="000754D5">
            <w:pPr>
              <w:widowControl/>
              <w:adjustRightInd w:val="0"/>
              <w:snapToGrid w:val="0"/>
              <w:ind w:leftChars="-51" w:left="-107" w:rightChars="-51" w:right="-107" w:firstLineChars="200" w:firstLine="360"/>
              <w:rPr>
                <w:rFonts w:ascii="宋体" w:hAnsi="宋体"/>
                <w:kern w:val="0"/>
                <w:sz w:val="18"/>
                <w:szCs w:val="18"/>
              </w:rPr>
            </w:pPr>
            <w:r w:rsidRPr="00454547">
              <w:rPr>
                <w:rFonts w:ascii="宋体" w:hAnsi="宋体" w:hint="eastAsia"/>
                <w:kern w:val="0"/>
                <w:sz w:val="18"/>
                <w:szCs w:val="18"/>
              </w:rPr>
              <w:t>6.</w:t>
            </w:r>
            <w:r w:rsidRPr="00454547">
              <w:rPr>
                <w:rFonts w:ascii="宋体" w:hAnsi="宋体"/>
                <w:kern w:val="0"/>
                <w:sz w:val="18"/>
                <w:szCs w:val="18"/>
              </w:rPr>
              <w:t xml:space="preserve"> 法律法规规定的其他责任</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1.【法律】《中华人民共和国行政许可法》（2003年主席令第七号公布）第三十条 行政机关应当将法律、法规、规章规定的有关行政许可的事项、依据、条件、</w:t>
            </w:r>
            <w:hyperlink r:id="rId16"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5 .【法律】《中华人民共和国行政许可法》（2003年主席令第七号公布）第六十一条　行政机关应当建立健全监督制度，通过核查反映被许可人从事行政许可事项活动情况的有关材料，履行监督责任。</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1363C4" w:rsidRPr="00454547" w:rsidRDefault="001363C4" w:rsidP="000754D5">
            <w:pPr>
              <w:widowControl/>
              <w:adjustRightInd w:val="0"/>
              <w:snapToGrid w:val="0"/>
              <w:ind w:firstLineChars="200" w:firstLine="360"/>
              <w:rPr>
                <w:rFonts w:ascii="宋体" w:hAnsi="宋体"/>
                <w:kern w:val="0"/>
                <w:sz w:val="18"/>
                <w:szCs w:val="18"/>
              </w:rPr>
            </w:pPr>
            <w:r w:rsidRPr="00454547">
              <w:rPr>
                <w:rFonts w:ascii="宋体" w:hAnsi="宋体"/>
                <w:kern w:val="0"/>
                <w:sz w:val="18"/>
                <w:szCs w:val="18"/>
              </w:rPr>
              <w:t>行政机关应当创造条件，实现与被许可人、其他有关行政机关的计算机档案系统互联，核查被许可人从事行政许可事项活动情况。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因不履行或不正确履行行政职责，有下列情形的，行政机关及相关工作人员应承担相应责任：</w:t>
            </w:r>
          </w:p>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1.对符合法定条件的项目申请不予受理、许可的；</w:t>
            </w:r>
          </w:p>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2.对不符合有关法律法规的予以审批；</w:t>
            </w:r>
          </w:p>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3.擅自增设、变更审批程序或条件的；</w:t>
            </w:r>
          </w:p>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4.监管中滥用职权、玩忽职守；</w:t>
            </w:r>
          </w:p>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5.收受贿赂、获取其他利益，或者为他人谋取不正当利益提供方便的；</w:t>
            </w:r>
          </w:p>
          <w:p w:rsidR="001363C4" w:rsidRPr="00454547" w:rsidRDefault="001363C4" w:rsidP="000754D5">
            <w:pPr>
              <w:widowControl/>
              <w:adjustRightInd w:val="0"/>
              <w:snapToGrid w:val="0"/>
              <w:ind w:rightChars="-51" w:right="-107" w:firstLineChars="200" w:firstLine="360"/>
              <w:rPr>
                <w:rFonts w:ascii="宋体" w:hAnsi="宋体"/>
                <w:kern w:val="0"/>
                <w:sz w:val="18"/>
                <w:szCs w:val="18"/>
              </w:rPr>
            </w:pPr>
            <w:r w:rsidRPr="00454547">
              <w:rPr>
                <w:rFonts w:ascii="宋体" w:hAnsi="宋体" w:hint="eastAsia"/>
                <w:kern w:val="0"/>
                <w:sz w:val="18"/>
                <w:szCs w:val="18"/>
              </w:rPr>
              <w:t>6.其他违反法律法规规章文件规定的行为。</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1363C4" w:rsidRPr="00454547" w:rsidRDefault="001363C4" w:rsidP="000754D5">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363C4" w:rsidRPr="00454547" w:rsidRDefault="001363C4" w:rsidP="000754D5">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D16019</w:t>
            </w:r>
          </w:p>
          <w:p w:rsidR="001363C4" w:rsidRPr="00454547" w:rsidRDefault="001363C4" w:rsidP="000754D5">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保留原项第9项</w:t>
            </w: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Spec="outside"/>
        <w:tblOverlap w:val="never"/>
        <w:tblW w:w="21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943"/>
        <w:gridCol w:w="1843"/>
        <w:gridCol w:w="6946"/>
        <w:gridCol w:w="1843"/>
        <w:gridCol w:w="4677"/>
        <w:gridCol w:w="1418"/>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sz w:val="18"/>
                <w:szCs w:val="18"/>
              </w:rPr>
              <w:t>利用堤顶</w:t>
            </w:r>
            <w:r w:rsidRPr="00454547">
              <w:rPr>
                <w:rFonts w:ascii="宋体" w:hAnsi="宋体" w:cs="宋体" w:hint="eastAsia"/>
                <w:sz w:val="18"/>
                <w:szCs w:val="18"/>
              </w:rPr>
              <w:t>、</w:t>
            </w:r>
            <w:r w:rsidRPr="00454547">
              <w:rPr>
                <w:rFonts w:ascii="宋体" w:hAnsi="宋体" w:cs="宋体"/>
                <w:sz w:val="18"/>
                <w:szCs w:val="18"/>
              </w:rPr>
              <w:t>戗台兼</w:t>
            </w:r>
            <w:r w:rsidRPr="00454547">
              <w:rPr>
                <w:rFonts w:ascii="宋体" w:hAnsi="宋体" w:cs="宋体" w:hint="eastAsia"/>
                <w:sz w:val="18"/>
                <w:szCs w:val="18"/>
              </w:rPr>
              <w:t>做</w:t>
            </w:r>
            <w:r w:rsidRPr="00454547">
              <w:rPr>
                <w:rFonts w:ascii="宋体" w:hAnsi="宋体" w:cs="宋体"/>
                <w:sz w:val="18"/>
                <w:szCs w:val="18"/>
              </w:rPr>
              <w:t>公路批准</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【法规】《水库大坝安全管理条例》（</w:t>
            </w:r>
            <w:r w:rsidRPr="00454547">
              <w:rPr>
                <w:rFonts w:ascii="宋体" w:hAnsi="宋体" w:cs="宋体" w:hint="eastAsia"/>
                <w:sz w:val="18"/>
                <w:szCs w:val="18"/>
              </w:rPr>
              <w:t>1991年中华人民共和国国务院令第77号</w:t>
            </w:r>
            <w:r w:rsidRPr="00454547">
              <w:rPr>
                <w:rFonts w:ascii="宋体" w:hAnsi="宋体" w:cs="宋体"/>
                <w:sz w:val="18"/>
                <w:szCs w:val="18"/>
              </w:rPr>
              <w:t>）第十六条 大坝坝顶确需兼做公路的，须经科学论证和大坝主管部门批准，并采取相应的安全维护措施。</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【法规】《</w:t>
            </w:r>
            <w:r w:rsidRPr="00454547">
              <w:rPr>
                <w:rFonts w:ascii="宋体" w:hAnsi="宋体" w:cs="宋体" w:hint="eastAsia"/>
                <w:sz w:val="18"/>
                <w:szCs w:val="18"/>
              </w:rPr>
              <w:t>中华人民共和国河道管理条例</w:t>
            </w:r>
            <w:r w:rsidRPr="00454547">
              <w:rPr>
                <w:rFonts w:ascii="宋体" w:hAnsi="宋体" w:cs="宋体"/>
                <w:sz w:val="18"/>
                <w:szCs w:val="18"/>
              </w:rPr>
              <w:t>》 (1988年6月10日中华人民共和国国务院令第3号发布 根据2011年1月8日《国务院关于废止和修改部分行政法规的决定》修订)第十</w:t>
            </w:r>
            <w:r w:rsidRPr="00454547">
              <w:rPr>
                <w:rFonts w:ascii="宋体" w:hAnsi="宋体" w:cs="宋体" w:hint="eastAsia"/>
                <w:sz w:val="18"/>
                <w:szCs w:val="18"/>
              </w:rPr>
              <w:t>五</w:t>
            </w:r>
            <w:r w:rsidRPr="00454547">
              <w:rPr>
                <w:rFonts w:ascii="宋体" w:hAnsi="宋体" w:cs="宋体"/>
                <w:sz w:val="18"/>
                <w:szCs w:val="18"/>
              </w:rPr>
              <w:t xml:space="preserve">条 </w:t>
            </w:r>
            <w:r w:rsidRPr="00454547">
              <w:rPr>
                <w:rFonts w:ascii="宋体" w:hAnsi="宋体" w:cs="宋体" w:hint="eastAsia"/>
                <w:sz w:val="18"/>
                <w:szCs w:val="18"/>
              </w:rPr>
              <w:t>确需利用堤顶或者戗台兼做公路的，须经上级河道主管机关批准</w:t>
            </w:r>
            <w:r w:rsidRPr="00454547">
              <w:rPr>
                <w:rFonts w:ascii="宋体" w:hAnsi="宋体" w:cs="宋体"/>
                <w:sz w:val="18"/>
                <w:szCs w:val="18"/>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1.受理责任：公示依法应当提交的材料；一次性告知补正材料；依法受理或不予受理（不予受理应当告知理由）。</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2.审查责任：审查申请材料，指派两名以上工作人员进行核查。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3.决定责任：作出行政许可决定或者不予行政许可的决定，法定告知（不予行政许可的应当书面告知理由）；按时办结。</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4.送达责任：准予许可的，制发批件，送达并信息公开。</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5.监管责任：建立审批台帐；加强监督检查。</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6.其他法律法规规章文件规定应履行的责任。</w:t>
            </w:r>
          </w:p>
        </w:tc>
        <w:tc>
          <w:tcPr>
            <w:tcW w:w="694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1.【法律】《中华人民共和国行政许可法》（2003年主席令第七号公布）</w:t>
            </w:r>
            <w:r w:rsidRPr="00454547">
              <w:rPr>
                <w:rFonts w:ascii="宋体" w:hAnsi="宋体"/>
                <w:kern w:val="0"/>
                <w:sz w:val="18"/>
                <w:szCs w:val="18"/>
              </w:rPr>
              <w:t>第三十条 行政机关应当将法律、法规、规章规定的有关行政许可的事项、依据、条件、</w:t>
            </w:r>
            <w:hyperlink r:id="rId17"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行政机关应当创造条件，实现与被许可人、其他有关行政机关的计算机档案系统互联，核查被许可人从事行政许可事项活动情况。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6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D16020</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保留13</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w:t>
            </w:r>
          </w:p>
          <w:p w:rsidR="002826FD" w:rsidRPr="00454547" w:rsidRDefault="002826FD" w:rsidP="0035398B">
            <w:pPr>
              <w:adjustRightInd w:val="0"/>
              <w:snapToGrid w:val="0"/>
              <w:spacing w:line="240" w:lineRule="exact"/>
              <w:jc w:val="center"/>
              <w:rPr>
                <w:rFonts w:ascii="宋体" w:hAnsi="宋体" w:cs="宋体"/>
                <w:sz w:val="18"/>
                <w:szCs w:val="18"/>
              </w:rPr>
            </w:pPr>
          </w:p>
          <w:p w:rsidR="002826FD" w:rsidRPr="00454547" w:rsidRDefault="002826FD"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93"/>
        <w:tblOverlap w:val="never"/>
        <w:tblW w:w="21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801"/>
        <w:gridCol w:w="459"/>
        <w:gridCol w:w="2943"/>
        <w:gridCol w:w="1843"/>
        <w:gridCol w:w="7655"/>
        <w:gridCol w:w="1701"/>
        <w:gridCol w:w="4110"/>
        <w:gridCol w:w="1418"/>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215"/>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sz w:val="18"/>
                <w:szCs w:val="18"/>
              </w:rPr>
              <w:t>建设项目水资源论证报告书审批</w:t>
            </w:r>
          </w:p>
        </w:tc>
        <w:tc>
          <w:tcPr>
            <w:tcW w:w="459"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【法规】《取水许可和水资源费征收管理条例》</w:t>
            </w:r>
            <w:r w:rsidRPr="00454547">
              <w:rPr>
                <w:rFonts w:ascii="宋体" w:hAnsi="宋体" w:cs="宋体" w:hint="eastAsia"/>
                <w:sz w:val="18"/>
                <w:szCs w:val="18"/>
              </w:rPr>
              <w:t>（2006年2月21日中华人民共和国国务院令第460号公布，2017年3月1日国务院令第676号《国务院关于修改和废止部分行政法规的决定》第一次修改）</w:t>
            </w:r>
            <w:r w:rsidRPr="00454547">
              <w:rPr>
                <w:rFonts w:ascii="宋体" w:hAnsi="宋体" w:cs="宋体"/>
                <w:sz w:val="18"/>
                <w:szCs w:val="18"/>
              </w:rPr>
              <w:t>第十一条第二款</w:t>
            </w:r>
            <w:r w:rsidRPr="00454547">
              <w:rPr>
                <w:rFonts w:ascii="宋体" w:hAnsi="宋体" w:cs="宋体" w:hint="eastAsia"/>
                <w:sz w:val="18"/>
                <w:szCs w:val="18"/>
              </w:rPr>
              <w:t xml:space="preserve"> </w:t>
            </w:r>
            <w:r w:rsidRPr="00454547">
              <w:rPr>
                <w:rFonts w:ascii="宋体" w:hAnsi="宋体" w:cs="宋体"/>
                <w:sz w:val="18"/>
                <w:szCs w:val="18"/>
              </w:rPr>
              <w:t>建设项目需要取水的，申请人还应当提交由具备建设项目水资源论证资质的单位编制的建设项目水资源论证报告书。论证报告书应当包括取水水源、用水合理性以及对生态与环境的影响等内容</w:t>
            </w:r>
            <w:r w:rsidRPr="00454547">
              <w:rPr>
                <w:rFonts w:ascii="宋体" w:hAnsi="宋体" w:cs="宋体" w:hint="eastAsia"/>
                <w:sz w:val="18"/>
                <w:szCs w:val="18"/>
              </w:rPr>
              <w:t xml:space="preserve"> </w:t>
            </w:r>
            <w:r w:rsidRPr="00454547">
              <w:rPr>
                <w:rFonts w:ascii="宋体" w:hAnsi="宋体" w:cs="宋体"/>
                <w:sz w:val="18"/>
                <w:szCs w:val="18"/>
              </w:rPr>
              <w:t>。</w:t>
            </w:r>
          </w:p>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【规章】《建设项目水资源论证管理办法》（水利部、国家发展计划委员会第15号令）第二条</w:t>
            </w:r>
            <w:r w:rsidRPr="00454547">
              <w:rPr>
                <w:rFonts w:ascii="宋体" w:hAnsi="宋体" w:cs="宋体" w:hint="eastAsia"/>
                <w:sz w:val="18"/>
                <w:szCs w:val="18"/>
              </w:rPr>
              <w:t xml:space="preserve"> </w:t>
            </w:r>
            <w:r w:rsidRPr="00454547">
              <w:rPr>
                <w:rFonts w:ascii="宋体" w:hAnsi="宋体" w:cs="宋体"/>
                <w:sz w:val="18"/>
                <w:szCs w:val="18"/>
              </w:rPr>
              <w:t>对直接从江河、湖泊或地下取水并需申请取水许可证的新建、改建、扩建的建设项目（以下简称建设项目），建设项目业主单位（以下简称业主单位）应当按照本办法的规定进行建设项目水资源论证，编制建设项目水资源论证报告书</w:t>
            </w:r>
            <w:r w:rsidRPr="00454547">
              <w:rPr>
                <w:rFonts w:ascii="宋体" w:hAnsi="宋体" w:cs="宋体" w:hint="eastAsia"/>
                <w:sz w:val="18"/>
                <w:szCs w:val="18"/>
              </w:rPr>
              <w:t xml:space="preserve"> </w:t>
            </w:r>
            <w:r w:rsidRPr="00454547">
              <w:rPr>
                <w:rFonts w:ascii="宋体" w:hAnsi="宋体" w:cs="宋体"/>
                <w:sz w:val="18"/>
                <w:szCs w:val="18"/>
              </w:rPr>
              <w:t>。第九条</w:t>
            </w:r>
            <w:r w:rsidRPr="00454547">
              <w:rPr>
                <w:rFonts w:ascii="宋体" w:hAnsi="宋体" w:cs="宋体" w:hint="eastAsia"/>
                <w:sz w:val="18"/>
                <w:szCs w:val="18"/>
              </w:rPr>
              <w:t xml:space="preserve"> </w:t>
            </w:r>
            <w:r w:rsidRPr="00454547">
              <w:rPr>
                <w:rFonts w:ascii="宋体" w:hAnsi="宋体" w:cs="宋体"/>
                <w:sz w:val="18"/>
                <w:szCs w:val="18"/>
              </w:rPr>
              <w:t>建设项目水资源论证报告书，由具有审查权限的水行政主管部门或流域管理机构组织有关专家和单位进行审查，并根据取水的急需程度适时提出审查意见。</w:t>
            </w:r>
            <w:r w:rsidRPr="00454547">
              <w:rPr>
                <w:rFonts w:ascii="宋体" w:hAnsi="宋体" w:cs="宋体" w:hint="eastAsia"/>
                <w:sz w:val="18"/>
                <w:szCs w:val="18"/>
              </w:rPr>
              <w:t xml:space="preserve">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【国务院决定】《国务院对确需保留的行政审批项目设定行政许可的决定》（国务院令第412号）附件1第168项</w:t>
            </w:r>
            <w:r w:rsidRPr="00454547">
              <w:rPr>
                <w:rFonts w:ascii="宋体" w:hAnsi="宋体" w:cs="宋体" w:hint="eastAsia"/>
                <w:sz w:val="18"/>
                <w:szCs w:val="18"/>
              </w:rPr>
              <w:t xml:space="preserve"> </w:t>
            </w:r>
            <w:r w:rsidRPr="00454547">
              <w:rPr>
                <w:rFonts w:ascii="宋体" w:hAnsi="宋体" w:cs="宋体"/>
                <w:sz w:val="18"/>
                <w:szCs w:val="18"/>
              </w:rPr>
              <w:t>建设项目水资源论证报告书审批。</w:t>
            </w:r>
            <w:r w:rsidRPr="00454547">
              <w:rPr>
                <w:rFonts w:ascii="宋体" w:hAnsi="宋体" w:cs="宋体" w:hint="eastAsia"/>
                <w:sz w:val="18"/>
                <w:szCs w:val="18"/>
              </w:rPr>
              <w:t xml:space="preserve"> 实施机关：各级人民政府水行政主管部门流域管理机构。</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spacing w:line="284" w:lineRule="exact"/>
              <w:ind w:leftChars="-51" w:left="-107" w:rightChars="-51" w:right="-107" w:firstLineChars="236" w:firstLine="425"/>
              <w:jc w:val="left"/>
              <w:rPr>
                <w:rFonts w:ascii="宋体" w:hAnsi="宋体" w:cs="宋体"/>
                <w:sz w:val="18"/>
                <w:szCs w:val="18"/>
              </w:rPr>
            </w:pPr>
            <w:r w:rsidRPr="00454547">
              <w:rPr>
                <w:rFonts w:ascii="宋体" w:hAnsi="宋体" w:cs="宋体"/>
                <w:sz w:val="18"/>
                <w:szCs w:val="18"/>
              </w:rPr>
              <w:t>1.受理责任：公示依法应当提交的材料；一次性告知补正材料；依法受理或不予受理（不予受理应当告知理由）。</w:t>
            </w:r>
          </w:p>
          <w:p w:rsidR="002826FD" w:rsidRPr="00454547" w:rsidRDefault="002826FD" w:rsidP="0035398B">
            <w:pPr>
              <w:widowControl/>
              <w:adjustRightInd w:val="0"/>
              <w:snapToGrid w:val="0"/>
              <w:spacing w:line="284" w:lineRule="exact"/>
              <w:ind w:leftChars="-51" w:left="-107" w:rightChars="-51" w:right="-107" w:firstLineChars="236" w:firstLine="425"/>
              <w:jc w:val="left"/>
              <w:rPr>
                <w:rFonts w:ascii="宋体" w:hAnsi="宋体" w:cs="宋体"/>
                <w:sz w:val="18"/>
                <w:szCs w:val="18"/>
              </w:rPr>
            </w:pPr>
            <w:r w:rsidRPr="00454547">
              <w:rPr>
                <w:rFonts w:ascii="宋体" w:hAnsi="宋体" w:cs="宋体"/>
                <w:sz w:val="18"/>
                <w:szCs w:val="18"/>
              </w:rPr>
              <w:t>2.审查责任：材料审核（主要包括水资源论证报告书、建设项目水资源论证工作委托合同、应提交的与审查工作等法定材料）；组织专家论证审查、必要时组织现场勘察，提出审查意见。</w:t>
            </w:r>
          </w:p>
          <w:p w:rsidR="002826FD" w:rsidRPr="00454547" w:rsidRDefault="002826FD" w:rsidP="0035398B">
            <w:pPr>
              <w:widowControl/>
              <w:adjustRightInd w:val="0"/>
              <w:snapToGrid w:val="0"/>
              <w:spacing w:line="284" w:lineRule="exact"/>
              <w:ind w:leftChars="-51" w:left="-107" w:rightChars="-51" w:right="-107" w:firstLineChars="236" w:firstLine="425"/>
              <w:jc w:val="left"/>
              <w:rPr>
                <w:rFonts w:ascii="宋体" w:hAnsi="宋体" w:cs="宋体"/>
                <w:sz w:val="18"/>
                <w:szCs w:val="18"/>
              </w:rPr>
            </w:pPr>
            <w:r w:rsidRPr="00454547">
              <w:rPr>
                <w:rFonts w:ascii="宋体" w:hAnsi="宋体" w:cs="宋体"/>
                <w:sz w:val="18"/>
                <w:szCs w:val="18"/>
              </w:rPr>
              <w:t>3.决定责任：作出决定（不予行政许可的应当告知理由）；按时办结。</w:t>
            </w:r>
          </w:p>
          <w:p w:rsidR="002826FD" w:rsidRPr="00454547" w:rsidRDefault="002826FD" w:rsidP="0035398B">
            <w:pPr>
              <w:widowControl/>
              <w:adjustRightInd w:val="0"/>
              <w:snapToGrid w:val="0"/>
              <w:spacing w:line="284" w:lineRule="exact"/>
              <w:ind w:leftChars="-51" w:left="-107" w:rightChars="-51" w:right="-107" w:firstLineChars="236" w:firstLine="425"/>
              <w:jc w:val="left"/>
              <w:rPr>
                <w:rFonts w:ascii="宋体" w:hAnsi="宋体" w:cs="宋体"/>
                <w:sz w:val="18"/>
                <w:szCs w:val="18"/>
              </w:rPr>
            </w:pPr>
            <w:r w:rsidRPr="00454547">
              <w:rPr>
                <w:rFonts w:ascii="宋体" w:hAnsi="宋体" w:cs="宋体"/>
                <w:sz w:val="18"/>
                <w:szCs w:val="18"/>
              </w:rPr>
              <w:t>4.送达责任：制发送达审核同意书；信息公开。</w:t>
            </w:r>
          </w:p>
          <w:p w:rsidR="002826FD" w:rsidRPr="00454547" w:rsidRDefault="002826FD" w:rsidP="0035398B">
            <w:pPr>
              <w:widowControl/>
              <w:adjustRightInd w:val="0"/>
              <w:snapToGrid w:val="0"/>
              <w:spacing w:line="284" w:lineRule="exact"/>
              <w:ind w:leftChars="-51" w:left="-107" w:rightChars="-51" w:right="-107" w:firstLineChars="236" w:firstLine="425"/>
              <w:jc w:val="left"/>
              <w:rPr>
                <w:rFonts w:ascii="宋体" w:hAnsi="宋体" w:cs="宋体"/>
                <w:sz w:val="18"/>
                <w:szCs w:val="18"/>
              </w:rPr>
            </w:pPr>
            <w:r w:rsidRPr="00454547">
              <w:rPr>
                <w:rFonts w:ascii="宋体" w:hAnsi="宋体" w:cs="宋体"/>
                <w:sz w:val="18"/>
                <w:szCs w:val="18"/>
              </w:rPr>
              <w:t>5.事后监管责任：建立水资源论证档案；加强水资源论证监督检查。</w:t>
            </w:r>
          </w:p>
          <w:p w:rsidR="002826FD" w:rsidRPr="00454547" w:rsidRDefault="002826FD" w:rsidP="0035398B">
            <w:pPr>
              <w:adjustRightInd w:val="0"/>
              <w:snapToGrid w:val="0"/>
              <w:spacing w:line="240" w:lineRule="exact"/>
              <w:ind w:leftChars="-51" w:left="-107" w:rightChars="-51" w:right="-107" w:firstLineChars="236" w:firstLine="425"/>
              <w:jc w:val="left"/>
              <w:rPr>
                <w:rFonts w:ascii="宋体" w:hAnsi="宋体" w:cs="宋体"/>
                <w:sz w:val="18"/>
                <w:szCs w:val="18"/>
              </w:rPr>
            </w:pPr>
            <w:r w:rsidRPr="00454547">
              <w:rPr>
                <w:rFonts w:ascii="宋体" w:hAnsi="宋体" w:cs="宋体"/>
                <w:sz w:val="18"/>
                <w:szCs w:val="18"/>
              </w:rPr>
              <w:t>6.法律法规规定的其他责任。</w:t>
            </w:r>
          </w:p>
        </w:tc>
        <w:tc>
          <w:tcPr>
            <w:tcW w:w="765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1-1.【法律】《中华人民共和国行政许可法》（2003年主席令第七号公布）</w:t>
            </w:r>
            <w:r w:rsidRPr="00454547">
              <w:rPr>
                <w:rFonts w:ascii="宋体" w:hAnsi="宋体"/>
                <w:kern w:val="0"/>
                <w:sz w:val="18"/>
                <w:szCs w:val="18"/>
              </w:rPr>
              <w:t>第三十条 行政机关应当将法律、法规、规章规定的有关行政许可的事项、依据、条件、</w:t>
            </w:r>
            <w:hyperlink r:id="rId18"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1-2.【规章】《建设项目水资源论证报告书审查工作管理规定》（2003年水利部水资源311号发布，2005年水利部令第25号公布施行）第九条  审查机关应当按照行政许可法的规定做出是否予以受理的决定。予以受理的，审查机关应对审查方式和审查时间做出安排，并通报有关单位；不予受理的，应向业主单位书面说明理由。</w:t>
            </w:r>
          </w:p>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2-1.【法律】《中华人民共和国行政许可法》（2003年主席令第七号公布）第三十四条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2-2.【规章】《建设项目水资源论证报告书审查工作管理规定》（2003年水利部水资源311号发布，2005年水利部令第25号公布施行）第十条  报告书审查一般采取会审方式，由审查机关组织有关专家和单位代表召开报告书审查会。对取水规模较小、技术较为简单或遇特殊情况不能召开审查会的，可采取书面函审方式，由审查机关书面征求有关专家和单位的意见。第十一条  审查机关应结合地区和专业审查工作的需要选聘专家组成专家评审组，并指定专家评审组组长。专家评审组人数为单数且不少于5名。其中从水利部水资源论证评审专家库中选聘的专家人数不得少于专家总人数的二分之一。第十二条  审查机关应距审查会召开10日前将报告书送交专家和有关单位审阅。第十三条  报告书审查工作采取回避制度。参与报告书编制咨询工作的以及其他有利害关系需要回避的专家不得参加审查活动。</w:t>
            </w:r>
          </w:p>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spacing w:line="284" w:lineRule="exact"/>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行政机关应当创造条件，实现与被许可人、其他有关行政机关的计算机档案系统互联，核查被许可人从事行政许可事项活动情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D16023</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对2015年调整新增</w:t>
            </w: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701"/>
        <w:gridCol w:w="7087"/>
        <w:gridCol w:w="1560"/>
        <w:gridCol w:w="5103"/>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sz w:val="18"/>
                <w:szCs w:val="18"/>
              </w:rPr>
              <w:t>生产建设项目水土保持设施验收审批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firstLineChars="212" w:firstLine="382"/>
              <w:jc w:val="left"/>
              <w:rPr>
                <w:rFonts w:ascii="宋体" w:hAnsi="宋体" w:cs="宋体"/>
                <w:sz w:val="18"/>
                <w:szCs w:val="18"/>
              </w:rPr>
            </w:pPr>
            <w:r w:rsidRPr="00454547">
              <w:rPr>
                <w:rFonts w:ascii="宋体" w:hAnsi="宋体" w:cs="宋体"/>
                <w:sz w:val="18"/>
                <w:szCs w:val="18"/>
              </w:rPr>
              <w:t>【法律】《中华人民共和国水土保持法》（</w:t>
            </w:r>
            <w:r w:rsidRPr="00454547">
              <w:rPr>
                <w:rFonts w:ascii="宋体" w:hAnsi="宋体" w:hint="eastAsia"/>
                <w:sz w:val="18"/>
                <w:szCs w:val="18"/>
              </w:rPr>
              <w:t>2010年主席令第三十九号</w:t>
            </w:r>
            <w:r w:rsidRPr="00454547">
              <w:rPr>
                <w:rFonts w:ascii="宋体" w:hAnsi="宋体" w:cs="宋体"/>
                <w:sz w:val="18"/>
                <w:szCs w:val="18"/>
              </w:rPr>
              <w:t>）第二十七条</w:t>
            </w:r>
            <w:r w:rsidRPr="00454547">
              <w:rPr>
                <w:rFonts w:ascii="宋体" w:hAnsi="宋体" w:cs="宋体" w:hint="eastAsia"/>
                <w:sz w:val="18"/>
                <w:szCs w:val="18"/>
              </w:rPr>
              <w:t xml:space="preserve"> </w:t>
            </w:r>
            <w:r w:rsidRPr="00454547">
              <w:rPr>
                <w:rFonts w:ascii="宋体" w:hAnsi="宋体" w:cs="宋体"/>
                <w:sz w:val="18"/>
                <w:szCs w:val="18"/>
              </w:rPr>
              <w:t>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p>
          <w:p w:rsidR="002826FD" w:rsidRPr="00454547" w:rsidRDefault="002826FD" w:rsidP="0035398B">
            <w:pPr>
              <w:adjustRightInd w:val="0"/>
              <w:snapToGrid w:val="0"/>
              <w:spacing w:line="240" w:lineRule="exact"/>
              <w:ind w:leftChars="-51" w:left="-107" w:firstLineChars="212" w:firstLine="382"/>
              <w:jc w:val="left"/>
              <w:rPr>
                <w:rFonts w:ascii="宋体" w:hAnsi="宋体" w:cs="宋体"/>
                <w:sz w:val="18"/>
                <w:szCs w:val="18"/>
              </w:rPr>
            </w:pPr>
            <w:r w:rsidRPr="00454547">
              <w:rPr>
                <w:rFonts w:ascii="宋体" w:hAnsi="宋体" w:cs="宋体"/>
                <w:sz w:val="18"/>
                <w:szCs w:val="18"/>
              </w:rPr>
              <w:t>【法</w:t>
            </w:r>
            <w:r w:rsidRPr="00454547">
              <w:rPr>
                <w:rFonts w:ascii="宋体" w:hAnsi="宋体" w:cs="宋体" w:hint="eastAsia"/>
                <w:sz w:val="18"/>
                <w:szCs w:val="18"/>
              </w:rPr>
              <w:t>规</w:t>
            </w:r>
            <w:r w:rsidRPr="00454547">
              <w:rPr>
                <w:rFonts w:ascii="宋体" w:hAnsi="宋体" w:cs="宋体"/>
                <w:sz w:val="18"/>
                <w:szCs w:val="18"/>
              </w:rPr>
              <w:t>】《中华人民共和国水土保持法实施条例》（</w:t>
            </w:r>
            <w:smartTag w:uri="urn:schemas-microsoft-com:office:smarttags" w:element="chsdate">
              <w:smartTagPr>
                <w:attr w:name="Year" w:val="1993"/>
                <w:attr w:name="Month" w:val="8"/>
                <w:attr w:name="Day" w:val="1"/>
                <w:attr w:name="IsLunarDate" w:val="False"/>
                <w:attr w:name="IsROCDate" w:val="False"/>
              </w:smartTagPr>
              <w:r w:rsidRPr="00454547">
                <w:rPr>
                  <w:rFonts w:ascii="宋体" w:hAnsi="宋体" w:cs="宋体"/>
                  <w:sz w:val="18"/>
                  <w:szCs w:val="18"/>
                </w:rPr>
                <w:t>1993年8月1日</w:t>
              </w:r>
            </w:smartTag>
            <w:r w:rsidRPr="00454547">
              <w:rPr>
                <w:rFonts w:ascii="宋体" w:hAnsi="宋体" w:cs="宋体"/>
                <w:sz w:val="18"/>
                <w:szCs w:val="18"/>
              </w:rPr>
              <w:t>国务院令第120号，</w:t>
            </w:r>
            <w:smartTag w:uri="urn:schemas-microsoft-com:office:smarttags" w:element="chsdate">
              <w:smartTagPr>
                <w:attr w:name="Year" w:val="2011"/>
                <w:attr w:name="Month" w:val="1"/>
                <w:attr w:name="Day" w:val="8"/>
                <w:attr w:name="IsLunarDate" w:val="False"/>
                <w:attr w:name="IsROCDate" w:val="False"/>
              </w:smartTagPr>
              <w:r w:rsidRPr="00454547">
                <w:rPr>
                  <w:rFonts w:ascii="宋体" w:hAnsi="宋体" w:cs="宋体"/>
                  <w:sz w:val="18"/>
                  <w:szCs w:val="18"/>
                </w:rPr>
                <w:t>2011年1月8日</w:t>
              </w:r>
            </w:smartTag>
            <w:r w:rsidRPr="00454547">
              <w:rPr>
                <w:rFonts w:ascii="宋体" w:hAnsi="宋体" w:cs="宋体"/>
                <w:sz w:val="18"/>
                <w:szCs w:val="18"/>
              </w:rPr>
              <w:t>予以修改）第十四条</w:t>
            </w:r>
            <w:r w:rsidRPr="00454547">
              <w:rPr>
                <w:rFonts w:ascii="宋体" w:hAnsi="宋体" w:cs="宋体" w:hint="eastAsia"/>
                <w:sz w:val="18"/>
                <w:szCs w:val="18"/>
              </w:rPr>
              <w:t xml:space="preserve"> </w:t>
            </w:r>
            <w:r w:rsidRPr="00454547">
              <w:rPr>
                <w:rFonts w:ascii="宋体" w:hAnsi="宋体" w:cs="宋体"/>
                <w:sz w:val="18"/>
                <w:szCs w:val="18"/>
              </w:rPr>
              <w:t>建设工程中的水土保持设施竣工验收，应当有水行政主管部门参加并签署意见。水土保持设施经验收不合格的，建设工程不得投产使用。</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199" w:firstLine="358"/>
              <w:rPr>
                <w:rFonts w:ascii="宋体" w:hAnsi="宋体" w:cs="宋体"/>
                <w:sz w:val="18"/>
                <w:szCs w:val="18"/>
              </w:rPr>
            </w:pPr>
            <w:r w:rsidRPr="00454547">
              <w:rPr>
                <w:rFonts w:ascii="宋体" w:hAnsi="宋体" w:cs="宋体"/>
                <w:sz w:val="18"/>
                <w:szCs w:val="18"/>
              </w:rPr>
              <w:t>1.受理责任：公示依法应当提交的材料；一次性告知补正材料；依法受理或不予受理（不予受理应当告知理由）。</w:t>
            </w:r>
          </w:p>
          <w:p w:rsidR="002826FD" w:rsidRPr="00454547" w:rsidRDefault="002826FD" w:rsidP="0035398B">
            <w:pPr>
              <w:widowControl/>
              <w:adjustRightInd w:val="0"/>
              <w:snapToGrid w:val="0"/>
              <w:ind w:firstLineChars="199" w:firstLine="358"/>
              <w:rPr>
                <w:rFonts w:ascii="宋体" w:hAnsi="宋体" w:cs="宋体"/>
                <w:sz w:val="18"/>
                <w:szCs w:val="18"/>
              </w:rPr>
            </w:pPr>
            <w:r w:rsidRPr="00454547">
              <w:rPr>
                <w:rFonts w:ascii="宋体" w:hAnsi="宋体" w:cs="宋体"/>
                <w:sz w:val="18"/>
                <w:szCs w:val="18"/>
              </w:rPr>
              <w:t>2.审查责任：材料审核（主要包括项目批准文件、权属证明材料等法定材料）；提出审查意见。</w:t>
            </w:r>
          </w:p>
          <w:p w:rsidR="002826FD" w:rsidRPr="00454547" w:rsidRDefault="002826FD" w:rsidP="0035398B">
            <w:pPr>
              <w:widowControl/>
              <w:adjustRightInd w:val="0"/>
              <w:snapToGrid w:val="0"/>
              <w:ind w:firstLineChars="199" w:firstLine="358"/>
              <w:rPr>
                <w:rFonts w:ascii="宋体" w:hAnsi="宋体" w:cs="宋体"/>
                <w:sz w:val="18"/>
                <w:szCs w:val="18"/>
              </w:rPr>
            </w:pPr>
            <w:r w:rsidRPr="00454547">
              <w:rPr>
                <w:rFonts w:ascii="宋体" w:hAnsi="宋体" w:cs="宋体"/>
                <w:sz w:val="18"/>
                <w:szCs w:val="18"/>
              </w:rPr>
              <w:t>3.决定责任：作出决定（不予行政许可的应当告知理由）；按时办结。</w:t>
            </w:r>
          </w:p>
          <w:p w:rsidR="002826FD" w:rsidRPr="00454547" w:rsidRDefault="002826FD" w:rsidP="0035398B">
            <w:pPr>
              <w:widowControl/>
              <w:adjustRightInd w:val="0"/>
              <w:snapToGrid w:val="0"/>
              <w:ind w:firstLineChars="199" w:firstLine="358"/>
              <w:rPr>
                <w:rFonts w:ascii="宋体" w:hAnsi="宋体" w:cs="宋体"/>
                <w:sz w:val="18"/>
                <w:szCs w:val="18"/>
              </w:rPr>
            </w:pPr>
            <w:r w:rsidRPr="00454547">
              <w:rPr>
                <w:rFonts w:ascii="宋体" w:hAnsi="宋体" w:cs="宋体"/>
                <w:sz w:val="18"/>
                <w:szCs w:val="18"/>
              </w:rPr>
              <w:t>4.送达责任：制发送达审核同意书；信息公开。</w:t>
            </w:r>
          </w:p>
          <w:p w:rsidR="002826FD" w:rsidRPr="00454547" w:rsidRDefault="002826FD" w:rsidP="0035398B">
            <w:pPr>
              <w:widowControl/>
              <w:adjustRightInd w:val="0"/>
              <w:snapToGrid w:val="0"/>
              <w:ind w:firstLineChars="199" w:firstLine="358"/>
              <w:rPr>
                <w:rFonts w:ascii="宋体" w:hAnsi="宋体" w:cs="宋体"/>
                <w:sz w:val="18"/>
                <w:szCs w:val="18"/>
              </w:rPr>
            </w:pPr>
            <w:r w:rsidRPr="00454547">
              <w:rPr>
                <w:rFonts w:ascii="宋体" w:hAnsi="宋体" w:cs="宋体"/>
                <w:sz w:val="18"/>
                <w:szCs w:val="18"/>
              </w:rPr>
              <w:t>5.事后监管责任：建立审批档案。</w:t>
            </w:r>
          </w:p>
          <w:p w:rsidR="002826FD" w:rsidRPr="00454547" w:rsidRDefault="002826FD" w:rsidP="0035398B">
            <w:pPr>
              <w:adjustRightInd w:val="0"/>
              <w:snapToGrid w:val="0"/>
              <w:spacing w:line="240" w:lineRule="exact"/>
              <w:ind w:firstLineChars="199" w:firstLine="358"/>
              <w:jc w:val="left"/>
              <w:rPr>
                <w:rFonts w:ascii="宋体" w:hAnsi="宋体" w:cs="宋体"/>
                <w:sz w:val="18"/>
                <w:szCs w:val="18"/>
              </w:rPr>
            </w:pPr>
            <w:r w:rsidRPr="00454547">
              <w:rPr>
                <w:rFonts w:ascii="宋体" w:hAnsi="宋体" w:cs="宋体"/>
                <w:sz w:val="18"/>
                <w:szCs w:val="18"/>
              </w:rPr>
              <w:t>6. 法律法规规定的其他责任。</w:t>
            </w:r>
          </w:p>
        </w:tc>
        <w:tc>
          <w:tcPr>
            <w:tcW w:w="708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rPr>
                <w:rFonts w:ascii="宋体" w:hAnsi="宋体" w:cs="宋体"/>
                <w:sz w:val="18"/>
                <w:szCs w:val="18"/>
              </w:rPr>
            </w:pPr>
            <w:r w:rsidRPr="00454547">
              <w:rPr>
                <w:rFonts w:ascii="宋体" w:hAnsi="宋体" w:cs="宋体"/>
                <w:sz w:val="18"/>
                <w:szCs w:val="18"/>
              </w:rPr>
              <w:t>1.【法律】《中华人民共和国行政许可法》（2003年主席令第七号公布）</w:t>
            </w:r>
            <w:r w:rsidRPr="00454547">
              <w:rPr>
                <w:rFonts w:ascii="宋体" w:hAnsi="宋体"/>
                <w:kern w:val="0"/>
                <w:sz w:val="18"/>
                <w:szCs w:val="18"/>
              </w:rPr>
              <w:t>第三十条 行政机关应当将法律、法规、规章规定的有关行政许可的事项、依据、条件、</w:t>
            </w:r>
            <w:hyperlink r:id="rId19"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行政机关依法对被许可人从事行政许可事项的活动进行监督检查时，应当将监督检查的情况和处理结果予以记录，由监督检查人员签字后归档。公众有权查阅行政机关监督检查记录。</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D16025</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保留第4项</w:t>
            </w:r>
          </w:p>
          <w:p w:rsidR="002826FD" w:rsidRPr="00454547" w:rsidRDefault="002826FD"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559"/>
        <w:gridCol w:w="7229"/>
        <w:gridCol w:w="1985"/>
        <w:gridCol w:w="5245"/>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sz w:val="18"/>
                <w:szCs w:val="18"/>
              </w:rPr>
              <w:t>在大坝管理和保护范围内修建码头、</w:t>
            </w:r>
            <w:r w:rsidRPr="00454547">
              <w:rPr>
                <w:rFonts w:ascii="宋体" w:hAnsi="宋体" w:cs="宋体" w:hint="eastAsia"/>
                <w:sz w:val="18"/>
                <w:szCs w:val="18"/>
              </w:rPr>
              <w:t>鱼</w:t>
            </w:r>
            <w:r w:rsidRPr="00454547">
              <w:rPr>
                <w:rFonts w:ascii="宋体" w:hAnsi="宋体" w:cs="宋体"/>
                <w:sz w:val="18"/>
                <w:szCs w:val="18"/>
              </w:rPr>
              <w:t>塘许可</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sz w:val="18"/>
                <w:szCs w:val="18"/>
              </w:rPr>
              <w:t>【法规】《水库大坝安全管理条例》（</w:t>
            </w:r>
            <w:r w:rsidRPr="00454547">
              <w:rPr>
                <w:rFonts w:ascii="宋体" w:hAnsi="宋体" w:cs="宋体" w:hint="eastAsia"/>
                <w:sz w:val="18"/>
                <w:szCs w:val="18"/>
              </w:rPr>
              <w:t>1991年中华人民共和国国务院令第77号</w:t>
            </w:r>
            <w:r w:rsidRPr="00454547">
              <w:rPr>
                <w:rFonts w:ascii="宋体" w:hAnsi="宋体" w:cs="宋体"/>
                <w:sz w:val="18"/>
                <w:szCs w:val="18"/>
              </w:rPr>
              <w:t>）第十七条</w:t>
            </w:r>
            <w:r w:rsidRPr="00454547">
              <w:rPr>
                <w:rFonts w:ascii="宋体" w:hAnsi="宋体" w:cs="宋体" w:hint="eastAsia"/>
                <w:sz w:val="18"/>
                <w:szCs w:val="18"/>
              </w:rPr>
              <w:t xml:space="preserve"> </w:t>
            </w:r>
            <w:r w:rsidRPr="00454547">
              <w:rPr>
                <w:rFonts w:ascii="宋体" w:hAnsi="宋体" w:cs="宋体"/>
                <w:sz w:val="18"/>
                <w:szCs w:val="18"/>
              </w:rPr>
              <w:t>在大坝管理和保护范围内修建码头、鱼塘的，须经大坝主管部门批准，并与坝脚和泄水、输水建筑物保持一定距离，不得影响大坝安全、工程管理和抢险工作。</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1.</w:t>
            </w:r>
            <w:r w:rsidRPr="00454547">
              <w:rPr>
                <w:rFonts w:eastAsia="方正书宋_GBK"/>
                <w:bCs/>
                <w:kern w:val="0"/>
                <w:sz w:val="18"/>
                <w:szCs w:val="18"/>
              </w:rPr>
              <w:t>受理责任：</w:t>
            </w:r>
            <w:r w:rsidRPr="00454547">
              <w:rPr>
                <w:rFonts w:eastAsia="方正书宋_GBK"/>
                <w:kern w:val="0"/>
                <w:sz w:val="18"/>
                <w:szCs w:val="18"/>
              </w:rPr>
              <w:t>公示依法应当提交的材料；一次性告知补正材料；依法受理或不受理（不予受理的应当告知理由）。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2.</w:t>
            </w:r>
            <w:r w:rsidRPr="00454547">
              <w:rPr>
                <w:rFonts w:eastAsia="方正书宋_GBK"/>
                <w:bCs/>
                <w:kern w:val="0"/>
                <w:sz w:val="18"/>
                <w:szCs w:val="18"/>
              </w:rPr>
              <w:t>审查责任：</w:t>
            </w:r>
            <w:r w:rsidRPr="00454547">
              <w:rPr>
                <w:rFonts w:eastAsia="方正书宋_GBK"/>
                <w:kern w:val="0"/>
                <w:sz w:val="18"/>
                <w:szCs w:val="18"/>
              </w:rPr>
              <w:t>依法依规完成材料审查工作。</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3.</w:t>
            </w:r>
            <w:r w:rsidRPr="00454547">
              <w:rPr>
                <w:rFonts w:eastAsia="方正书宋_GBK"/>
                <w:bCs/>
                <w:kern w:val="0"/>
                <w:sz w:val="18"/>
                <w:szCs w:val="18"/>
              </w:rPr>
              <w:t>决定责任：</w:t>
            </w:r>
            <w:r w:rsidRPr="00454547">
              <w:rPr>
                <w:rFonts w:eastAsia="方正书宋_GBK"/>
                <w:kern w:val="0"/>
                <w:sz w:val="18"/>
                <w:szCs w:val="18"/>
              </w:rPr>
              <w:t>作出行政许可决定或者不予行政许可决定，法定告知（不予许可的应当书面告知理由）。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4.</w:t>
            </w:r>
            <w:r w:rsidRPr="00454547">
              <w:rPr>
                <w:rFonts w:eastAsia="方正书宋_GBK"/>
                <w:bCs/>
                <w:kern w:val="0"/>
                <w:sz w:val="18"/>
                <w:szCs w:val="18"/>
              </w:rPr>
              <w:t>送达责任：</w:t>
            </w:r>
            <w:r w:rsidRPr="00454547">
              <w:rPr>
                <w:rFonts w:eastAsia="方正书宋_GBK"/>
                <w:kern w:val="0"/>
                <w:sz w:val="18"/>
                <w:szCs w:val="18"/>
              </w:rPr>
              <w:t>准予许可的，制发许可证书或批件，送达并信息公开。</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5.</w:t>
            </w:r>
            <w:r w:rsidRPr="00454547">
              <w:rPr>
                <w:rFonts w:eastAsia="方正书宋_GBK"/>
                <w:bCs/>
                <w:kern w:val="0"/>
                <w:sz w:val="18"/>
                <w:szCs w:val="18"/>
              </w:rPr>
              <w:t>监管责任：</w:t>
            </w:r>
            <w:r w:rsidRPr="00454547">
              <w:rPr>
                <w:rFonts w:eastAsia="方正书宋_GBK"/>
                <w:kern w:val="0"/>
                <w:sz w:val="18"/>
                <w:szCs w:val="18"/>
              </w:rPr>
              <w:t>建立审批台帐，加强监督检查。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eastAsia="方正书宋_GBK"/>
                <w:bCs/>
                <w:kern w:val="0"/>
                <w:sz w:val="18"/>
                <w:szCs w:val="18"/>
              </w:rPr>
              <w:t>6.</w:t>
            </w:r>
            <w:r w:rsidRPr="00454547">
              <w:rPr>
                <w:rFonts w:eastAsia="方正书宋_GBK"/>
                <w:bCs/>
                <w:kern w:val="0"/>
                <w:sz w:val="18"/>
                <w:szCs w:val="18"/>
              </w:rPr>
              <w:t>其他法律法规规章文件规定应履行的责任。</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1.【法律】《中华人民共和国行政许可法》（2003年主席令第七号公布）</w:t>
            </w:r>
            <w:r w:rsidRPr="00454547">
              <w:rPr>
                <w:rFonts w:ascii="宋体" w:hAnsi="宋体"/>
                <w:kern w:val="0"/>
                <w:sz w:val="18"/>
                <w:szCs w:val="18"/>
              </w:rPr>
              <w:t>第三十条 行政机关应当将法律、法规、规章规定的有关行政许可的事项、依据、条件、</w:t>
            </w:r>
            <w:hyperlink r:id="rId20"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行政机关应当创造条件，实现与被许可人、其他有关行政机关的计算机档案系统互联，核查被许可人从事行政许可事项活动情况。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 xml:space="preserve">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D16029</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保留原项第14项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559"/>
        <w:gridCol w:w="7513"/>
        <w:gridCol w:w="1701"/>
        <w:gridCol w:w="5103"/>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16</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河道管理范围内有关活动（不含河道采砂）审批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sz w:val="18"/>
                <w:szCs w:val="18"/>
              </w:rPr>
              <w:t>【法律】</w:t>
            </w:r>
            <w:r w:rsidRPr="00454547">
              <w:rPr>
                <w:rFonts w:ascii="宋体" w:hAnsi="宋体" w:cs="宋体" w:hint="eastAsia"/>
                <w:sz w:val="18"/>
                <w:szCs w:val="18"/>
              </w:rPr>
              <w:t>《中华人民共和国河道管理条例》（1988年6月10日国务院令第3号，2011年1月8日予以修改）第二十五条 在河道管理范围内进行下列活动，必须报经河道主管机关批准，涉及其他部门的，由河道主管机关会同有关部门批准：（一）采砂、取土、淘金、弃置砂石或者淤泥；（二）爆破、钻探、挖筑鱼塘；（三）在河道滩地存放物料，修建厂房或者其他建筑设施；（四）在河道滩地开采地开采地下资源及进行考古发掘 。</w:t>
            </w:r>
          </w:p>
          <w:p w:rsidR="002826FD" w:rsidRPr="00454547" w:rsidRDefault="002826FD" w:rsidP="0035398B">
            <w:pPr>
              <w:adjustRightInd w:val="0"/>
              <w:snapToGrid w:val="0"/>
              <w:spacing w:line="240" w:lineRule="exact"/>
              <w:rPr>
                <w:rFonts w:ascii="宋体" w:hAnsi="宋体" w:cs="宋体"/>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1.</w:t>
            </w:r>
            <w:r w:rsidRPr="00454547">
              <w:rPr>
                <w:rFonts w:eastAsia="方正书宋_GBK"/>
                <w:bCs/>
                <w:kern w:val="0"/>
                <w:sz w:val="18"/>
                <w:szCs w:val="18"/>
              </w:rPr>
              <w:t>受理责任：</w:t>
            </w:r>
            <w:r w:rsidRPr="00454547">
              <w:rPr>
                <w:rFonts w:eastAsia="方正书宋_GBK"/>
                <w:kern w:val="0"/>
                <w:sz w:val="18"/>
                <w:szCs w:val="18"/>
              </w:rPr>
              <w:t>公示依法应当提交的材料；一次性告知补正材料；依法受理或不受理（不予受理的应当告知理由）。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2.</w:t>
            </w:r>
            <w:r w:rsidRPr="00454547">
              <w:rPr>
                <w:rFonts w:eastAsia="方正书宋_GBK"/>
                <w:bCs/>
                <w:kern w:val="0"/>
                <w:sz w:val="18"/>
                <w:szCs w:val="18"/>
              </w:rPr>
              <w:t>审查责任：</w:t>
            </w:r>
            <w:r w:rsidRPr="00454547">
              <w:rPr>
                <w:rFonts w:eastAsia="方正书宋_GBK"/>
                <w:kern w:val="0"/>
                <w:sz w:val="18"/>
                <w:szCs w:val="18"/>
              </w:rPr>
              <w:t>依法依规完成材料审查工作。</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3.</w:t>
            </w:r>
            <w:r w:rsidRPr="00454547">
              <w:rPr>
                <w:rFonts w:eastAsia="方正书宋_GBK"/>
                <w:bCs/>
                <w:kern w:val="0"/>
                <w:sz w:val="18"/>
                <w:szCs w:val="18"/>
              </w:rPr>
              <w:t>决定责任：</w:t>
            </w:r>
            <w:r w:rsidRPr="00454547">
              <w:rPr>
                <w:rFonts w:eastAsia="方正书宋_GBK"/>
                <w:kern w:val="0"/>
                <w:sz w:val="18"/>
                <w:szCs w:val="18"/>
              </w:rPr>
              <w:t>作出行政许可决定或者不予行政许可决定，法定告知（不予许可的应当书面告知理由）。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4.</w:t>
            </w:r>
            <w:r w:rsidRPr="00454547">
              <w:rPr>
                <w:rFonts w:eastAsia="方正书宋_GBK"/>
                <w:bCs/>
                <w:kern w:val="0"/>
                <w:sz w:val="18"/>
                <w:szCs w:val="18"/>
              </w:rPr>
              <w:t>送达责任：</w:t>
            </w:r>
            <w:r w:rsidRPr="00454547">
              <w:rPr>
                <w:rFonts w:eastAsia="方正书宋_GBK"/>
                <w:kern w:val="0"/>
                <w:sz w:val="18"/>
                <w:szCs w:val="18"/>
              </w:rPr>
              <w:t>准予许可的，制发许可证书或批件，送达并信息公开。</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5.</w:t>
            </w:r>
            <w:r w:rsidRPr="00454547">
              <w:rPr>
                <w:rFonts w:eastAsia="方正书宋_GBK"/>
                <w:bCs/>
                <w:kern w:val="0"/>
                <w:sz w:val="18"/>
                <w:szCs w:val="18"/>
              </w:rPr>
              <w:t>监管责任：</w:t>
            </w:r>
            <w:r w:rsidRPr="00454547">
              <w:rPr>
                <w:rFonts w:eastAsia="方正书宋_GBK"/>
                <w:kern w:val="0"/>
                <w:sz w:val="18"/>
                <w:szCs w:val="18"/>
              </w:rPr>
              <w:t>建立审批台帐，加强监督检查。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eastAsia="方正书宋_GBK"/>
                <w:bCs/>
                <w:kern w:val="0"/>
                <w:sz w:val="18"/>
                <w:szCs w:val="18"/>
              </w:rPr>
              <w:t>6.</w:t>
            </w:r>
            <w:r w:rsidRPr="00454547">
              <w:rPr>
                <w:rFonts w:eastAsia="方正书宋_GBK"/>
                <w:bCs/>
                <w:kern w:val="0"/>
                <w:sz w:val="18"/>
                <w:szCs w:val="18"/>
              </w:rPr>
              <w:t>其他法律法规规章文件规定应履行的责任。</w:t>
            </w:r>
            <w:r w:rsidRPr="00454547">
              <w:rPr>
                <w:rFonts w:ascii="宋体" w:hAnsi="宋体" w:cs="宋体"/>
                <w:sz w:val="18"/>
                <w:szCs w:val="18"/>
              </w:rPr>
              <w:t>。</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1.【法律】《中华人民共和国行政许可法》（2003年主席令第七号公布）</w:t>
            </w:r>
            <w:r w:rsidRPr="00454547">
              <w:rPr>
                <w:rFonts w:ascii="宋体" w:hAnsi="宋体"/>
                <w:kern w:val="0"/>
                <w:sz w:val="18"/>
                <w:szCs w:val="18"/>
              </w:rPr>
              <w:t>第三十条 行政机关应当将法律、法规、规章规定的有关行政许可的事项、依据、条件、</w:t>
            </w:r>
            <w:hyperlink r:id="rId21"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行政机关应当创造条件，实现与被许可人、其他有关行政机关的计算机档案系统互联，核查被许可人从事行政许可事项活动情况。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 xml:space="preserve">（一）对符合法定条件的行政许可申请不予受理的；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255" w:firstLine="459"/>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D16011</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保留原项第12项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559"/>
        <w:gridCol w:w="7229"/>
        <w:gridCol w:w="2127"/>
        <w:gridCol w:w="5103"/>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17</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jc w:val="left"/>
              <w:rPr>
                <w:rFonts w:ascii="宋体" w:hAnsi="宋体"/>
                <w:kern w:val="0"/>
                <w:sz w:val="18"/>
                <w:szCs w:val="18"/>
              </w:rPr>
            </w:pPr>
            <w:r w:rsidRPr="00454547">
              <w:rPr>
                <w:rFonts w:ascii="宋体" w:hAnsi="宋体"/>
                <w:kern w:val="0"/>
                <w:sz w:val="18"/>
                <w:szCs w:val="18"/>
              </w:rPr>
              <w:t>水工程保护范围内从事工程建设和生产作业的许可</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kern w:val="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58" w:firstLine="284"/>
              <w:rPr>
                <w:rFonts w:ascii="宋体" w:hAnsi="宋体"/>
                <w:kern w:val="0"/>
                <w:sz w:val="18"/>
                <w:szCs w:val="18"/>
              </w:rPr>
            </w:pPr>
            <w:r w:rsidRPr="00454547">
              <w:rPr>
                <w:rFonts w:ascii="宋体" w:hAnsi="宋体"/>
                <w:kern w:val="0"/>
                <w:sz w:val="18"/>
                <w:szCs w:val="18"/>
              </w:rPr>
              <w:t>【法规】《广西壮族自治区实施〈中华人民共和国水法〉办法》（</w:t>
            </w:r>
            <w:smartTag w:uri="urn:schemas-microsoft-com:office:smarttags" w:element="chsdate">
              <w:smartTagPr>
                <w:attr w:name="Year" w:val="1992"/>
                <w:attr w:name="Month" w:val="6"/>
                <w:attr w:name="Day" w:val="27"/>
                <w:attr w:name="IsLunarDate" w:val="False"/>
                <w:attr w:name="IsROCDate" w:val="False"/>
              </w:smartTagPr>
              <w:r w:rsidRPr="00454547">
                <w:rPr>
                  <w:rFonts w:ascii="宋体" w:hAnsi="宋体"/>
                  <w:kern w:val="0"/>
                  <w:sz w:val="18"/>
                  <w:szCs w:val="18"/>
                </w:rPr>
                <w:t>1992年6月27日</w:t>
              </w:r>
            </w:smartTag>
            <w:r w:rsidRPr="00454547">
              <w:rPr>
                <w:rFonts w:ascii="宋体" w:hAnsi="宋体"/>
                <w:kern w:val="0"/>
                <w:sz w:val="18"/>
                <w:szCs w:val="18"/>
              </w:rPr>
              <w:t>广西人大第二十九次会议通过，</w:t>
            </w:r>
            <w:smartTag w:uri="urn:schemas-microsoft-com:office:smarttags" w:element="chsdate">
              <w:smartTagPr>
                <w:attr w:name="Year" w:val="2004"/>
                <w:attr w:name="Month" w:val="3"/>
                <w:attr w:name="Day" w:val="26"/>
                <w:attr w:name="IsLunarDate" w:val="False"/>
                <w:attr w:name="IsROCDate" w:val="False"/>
              </w:smartTagPr>
              <w:r w:rsidRPr="00454547">
                <w:rPr>
                  <w:rFonts w:ascii="宋体" w:hAnsi="宋体"/>
                  <w:kern w:val="0"/>
                  <w:sz w:val="18"/>
                  <w:szCs w:val="18"/>
                </w:rPr>
                <w:t>2004年3月26日</w:t>
              </w:r>
            </w:smartTag>
            <w:r w:rsidRPr="00454547">
              <w:rPr>
                <w:rFonts w:ascii="宋体" w:hAnsi="宋体"/>
                <w:kern w:val="0"/>
                <w:sz w:val="18"/>
                <w:szCs w:val="18"/>
              </w:rPr>
              <w:t>修订）第十四条</w:t>
            </w:r>
            <w:r w:rsidRPr="00454547">
              <w:rPr>
                <w:rFonts w:ascii="宋体" w:hAnsi="宋体" w:hint="eastAsia"/>
                <w:kern w:val="0"/>
                <w:sz w:val="18"/>
                <w:szCs w:val="18"/>
              </w:rPr>
              <w:t xml:space="preserve"> </w:t>
            </w:r>
            <w:r w:rsidRPr="00454547">
              <w:rPr>
                <w:rFonts w:ascii="宋体" w:hAnsi="宋体"/>
                <w:kern w:val="0"/>
                <w:sz w:val="18"/>
                <w:szCs w:val="18"/>
              </w:rPr>
              <w:t>经有管理权限的县级以上人民政府水行政主管部门同意，可以在水工程保护范围内，从事不影响水工程运行和危害水工程安全的工程建设或者生产作业。</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leftChars="-51" w:left="-107" w:firstLineChars="258" w:firstLine="464"/>
              <w:rPr>
                <w:rFonts w:ascii="宋体" w:hAnsi="宋体"/>
                <w:kern w:val="0"/>
                <w:sz w:val="18"/>
                <w:szCs w:val="18"/>
              </w:rPr>
            </w:pPr>
            <w:r w:rsidRPr="00454547">
              <w:rPr>
                <w:rFonts w:ascii="宋体" w:hAnsi="宋体"/>
                <w:kern w:val="0"/>
                <w:sz w:val="18"/>
                <w:szCs w:val="18"/>
              </w:rPr>
              <w:t>1.受理责任：公示依法应当提交的材料；一次性告知补正材料；依法受理或不受理（不予受理的应当告知理由）。</w:t>
            </w:r>
          </w:p>
          <w:p w:rsidR="002826FD" w:rsidRPr="00454547" w:rsidRDefault="002826FD" w:rsidP="0035398B">
            <w:pPr>
              <w:widowControl/>
              <w:adjustRightInd w:val="0"/>
              <w:snapToGrid w:val="0"/>
              <w:ind w:leftChars="-51" w:left="-107" w:firstLineChars="258" w:firstLine="464"/>
              <w:rPr>
                <w:rFonts w:ascii="宋体" w:hAnsi="宋体"/>
                <w:kern w:val="0"/>
                <w:sz w:val="18"/>
                <w:szCs w:val="18"/>
              </w:rPr>
            </w:pPr>
            <w:r w:rsidRPr="00454547">
              <w:rPr>
                <w:rFonts w:ascii="宋体" w:hAnsi="宋体"/>
                <w:kern w:val="0"/>
                <w:sz w:val="18"/>
                <w:szCs w:val="18"/>
              </w:rPr>
              <w:t>2.审查责任：依法依规完成材料审查工作。</w:t>
            </w:r>
          </w:p>
          <w:p w:rsidR="002826FD" w:rsidRPr="00454547" w:rsidRDefault="002826FD" w:rsidP="0035398B">
            <w:pPr>
              <w:widowControl/>
              <w:adjustRightInd w:val="0"/>
              <w:snapToGrid w:val="0"/>
              <w:ind w:leftChars="-51" w:left="-107" w:firstLineChars="258" w:firstLine="464"/>
              <w:rPr>
                <w:rFonts w:ascii="宋体" w:hAnsi="宋体"/>
                <w:kern w:val="0"/>
                <w:sz w:val="18"/>
                <w:szCs w:val="18"/>
              </w:rPr>
            </w:pPr>
            <w:r w:rsidRPr="00454547">
              <w:rPr>
                <w:rFonts w:ascii="宋体" w:hAnsi="宋体"/>
                <w:kern w:val="0"/>
                <w:sz w:val="18"/>
                <w:szCs w:val="18"/>
              </w:rPr>
              <w:t>3.决定责任：作出行政许可决定或者不予行政许可决定，法定告知（不予许可的应当书面告知理由）。</w:t>
            </w:r>
          </w:p>
          <w:p w:rsidR="002826FD" w:rsidRPr="00454547" w:rsidRDefault="002826FD" w:rsidP="0035398B">
            <w:pPr>
              <w:widowControl/>
              <w:adjustRightInd w:val="0"/>
              <w:snapToGrid w:val="0"/>
              <w:ind w:leftChars="-51" w:left="-107" w:firstLineChars="258" w:firstLine="464"/>
              <w:rPr>
                <w:rFonts w:ascii="宋体" w:hAnsi="宋体"/>
                <w:kern w:val="0"/>
                <w:sz w:val="18"/>
                <w:szCs w:val="18"/>
              </w:rPr>
            </w:pPr>
            <w:r w:rsidRPr="00454547">
              <w:rPr>
                <w:rFonts w:ascii="宋体" w:hAnsi="宋体"/>
                <w:kern w:val="0"/>
                <w:sz w:val="18"/>
                <w:szCs w:val="18"/>
              </w:rPr>
              <w:t>4.送达责任：准予许可的，制发许可证书或批件，送达并信息公开。</w:t>
            </w:r>
          </w:p>
          <w:p w:rsidR="002826FD" w:rsidRPr="00454547" w:rsidRDefault="002826FD" w:rsidP="0035398B">
            <w:pPr>
              <w:widowControl/>
              <w:adjustRightInd w:val="0"/>
              <w:snapToGrid w:val="0"/>
              <w:ind w:leftChars="-51" w:left="-107" w:firstLineChars="258" w:firstLine="464"/>
              <w:rPr>
                <w:rFonts w:ascii="宋体" w:hAnsi="宋体"/>
                <w:kern w:val="0"/>
                <w:sz w:val="18"/>
                <w:szCs w:val="18"/>
              </w:rPr>
            </w:pPr>
            <w:r w:rsidRPr="00454547">
              <w:rPr>
                <w:rFonts w:ascii="宋体" w:hAnsi="宋体"/>
                <w:kern w:val="0"/>
                <w:sz w:val="18"/>
                <w:szCs w:val="18"/>
              </w:rPr>
              <w:t>5.监管责任：建立审批台帐，加强监督检查。</w:t>
            </w:r>
          </w:p>
          <w:p w:rsidR="002826FD" w:rsidRPr="00454547" w:rsidRDefault="002826FD" w:rsidP="0035398B">
            <w:pPr>
              <w:adjustRightInd w:val="0"/>
              <w:snapToGrid w:val="0"/>
              <w:spacing w:line="240" w:lineRule="exact"/>
              <w:ind w:leftChars="-51" w:left="-107" w:firstLineChars="258" w:firstLine="464"/>
              <w:jc w:val="left"/>
              <w:rPr>
                <w:rFonts w:ascii="宋体" w:hAnsi="宋体"/>
                <w:kern w:val="0"/>
                <w:sz w:val="18"/>
                <w:szCs w:val="18"/>
              </w:rPr>
            </w:pPr>
            <w:r w:rsidRPr="00454547">
              <w:rPr>
                <w:rFonts w:ascii="宋体" w:hAnsi="宋体"/>
                <w:kern w:val="0"/>
                <w:sz w:val="18"/>
                <w:szCs w:val="18"/>
              </w:rPr>
              <w:t>6.其他法律法规规章文件规定应履行的责任。</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kern w:val="0"/>
                <w:sz w:val="18"/>
                <w:szCs w:val="18"/>
              </w:rPr>
            </w:pPr>
            <w:r w:rsidRPr="00454547">
              <w:rPr>
                <w:rFonts w:ascii="宋体" w:hAnsi="宋体"/>
                <w:kern w:val="0"/>
                <w:sz w:val="18"/>
                <w:szCs w:val="18"/>
              </w:rPr>
              <w:t>1.【法律】《中华人民共和国行政许可法》（2003年主席令第七号公布）第三十条 行政机关应当将法律、法规、规章规定的有关行政许可的事项、依据、条件、</w:t>
            </w:r>
            <w:hyperlink r:id="rId22"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kern w:val="0"/>
                <w:sz w:val="18"/>
                <w:szCs w:val="18"/>
              </w:rPr>
            </w:pPr>
            <w:r w:rsidRPr="00454547">
              <w:rPr>
                <w:rFonts w:ascii="宋体" w:hAnsi="宋体"/>
                <w:kern w:val="0"/>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kern w:val="0"/>
                <w:sz w:val="18"/>
                <w:szCs w:val="18"/>
              </w:rPr>
            </w:pPr>
            <w:r w:rsidRPr="00454547">
              <w:rPr>
                <w:rFonts w:ascii="宋体" w:hAnsi="宋体"/>
                <w:kern w:val="0"/>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kern w:val="0"/>
                <w:sz w:val="18"/>
                <w:szCs w:val="18"/>
              </w:rPr>
            </w:pPr>
            <w:r w:rsidRPr="00454547">
              <w:rPr>
                <w:rFonts w:ascii="宋体" w:hAnsi="宋体"/>
                <w:kern w:val="0"/>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kern w:val="0"/>
                <w:sz w:val="18"/>
                <w:szCs w:val="18"/>
              </w:rPr>
            </w:pPr>
            <w:r w:rsidRPr="00454547">
              <w:rPr>
                <w:rFonts w:ascii="宋体" w:hAnsi="宋体"/>
                <w:kern w:val="0"/>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kern w:val="0"/>
                <w:sz w:val="18"/>
                <w:szCs w:val="18"/>
              </w:rPr>
            </w:pPr>
            <w:r w:rsidRPr="00454547">
              <w:rPr>
                <w:rFonts w:ascii="宋体" w:hAnsi="宋体"/>
                <w:kern w:val="0"/>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kern w:val="0"/>
                <w:sz w:val="18"/>
                <w:szCs w:val="18"/>
              </w:rPr>
            </w:pPr>
            <w:r w:rsidRPr="00454547">
              <w:rPr>
                <w:rFonts w:ascii="宋体" w:hAnsi="宋体"/>
                <w:kern w:val="0"/>
                <w:sz w:val="18"/>
                <w:szCs w:val="18"/>
              </w:rPr>
              <w:t>行政机关应当创造条件，实现与被许可人、其他有关行政机关的计算机档案系统互联，核查被许可人从事行政许可事项活动情况。</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6" w:firstLine="281"/>
              <w:jc w:val="left"/>
              <w:rPr>
                <w:rFonts w:ascii="宋体" w:hAnsi="宋体"/>
                <w:kern w:val="0"/>
                <w:sz w:val="18"/>
                <w:szCs w:val="18"/>
              </w:rPr>
            </w:pPr>
            <w:r w:rsidRPr="00454547">
              <w:rPr>
                <w:rFonts w:ascii="宋体" w:hAnsi="宋体" w:hint="eastAsia"/>
                <w:kern w:val="0"/>
                <w:sz w:val="18"/>
                <w:szCs w:val="18"/>
              </w:rPr>
              <w:t>6.其他违反法律法规规章文件规定的行为。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 xml:space="preserve">（一）对符合法定条件的行政许可申请不予受理的；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（五）依法可以撤销行政许可的其他情形。</w:t>
            </w:r>
            <w:r w:rsidRPr="00454547">
              <w:rPr>
                <w:rFonts w:ascii="宋体" w:hAnsi="宋体"/>
                <w:kern w:val="0"/>
                <w:sz w:val="18"/>
                <w:szCs w:val="18"/>
              </w:rPr>
              <w:t xml:space="preserve"> </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（二）超越法定职权作出准予行政许可决定的；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（三）违反法定程序作出准予行政许可决定的；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（五）依法可以撤销行政许可的其他情形。</w:t>
            </w:r>
          </w:p>
          <w:p w:rsidR="002826FD" w:rsidRPr="00454547" w:rsidRDefault="002826FD" w:rsidP="0035398B">
            <w:pPr>
              <w:adjustRightInd w:val="0"/>
              <w:snapToGrid w:val="0"/>
              <w:spacing w:line="240" w:lineRule="exact"/>
              <w:ind w:firstLineChars="255" w:firstLine="459"/>
              <w:jc w:val="left"/>
              <w:rPr>
                <w:rFonts w:ascii="宋体" w:hAnsi="宋体"/>
                <w:kern w:val="0"/>
                <w:sz w:val="18"/>
                <w:szCs w:val="18"/>
              </w:rPr>
            </w:pPr>
            <w:r w:rsidRPr="00454547">
              <w:rPr>
                <w:rFonts w:ascii="宋体" w:hAnsi="宋体" w:hint="eastAsia"/>
                <w:kern w:val="0"/>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G16001</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保留原项第16项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559"/>
        <w:gridCol w:w="7513"/>
        <w:gridCol w:w="1701"/>
        <w:gridCol w:w="5245"/>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坝顶兼做公路审批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sz w:val="18"/>
                <w:szCs w:val="18"/>
              </w:rPr>
              <w:t>【法</w:t>
            </w:r>
            <w:r w:rsidRPr="00454547">
              <w:rPr>
                <w:rFonts w:ascii="宋体" w:hAnsi="宋体" w:cs="宋体" w:hint="eastAsia"/>
                <w:sz w:val="18"/>
                <w:szCs w:val="18"/>
              </w:rPr>
              <w:t>规</w:t>
            </w:r>
            <w:r w:rsidRPr="00454547">
              <w:rPr>
                <w:rFonts w:ascii="宋体" w:hAnsi="宋体" w:cs="宋体"/>
                <w:sz w:val="18"/>
                <w:szCs w:val="18"/>
              </w:rPr>
              <w:t>】</w:t>
            </w:r>
            <w:r w:rsidRPr="00454547">
              <w:rPr>
                <w:rFonts w:ascii="宋体" w:hAnsi="宋体" w:cs="宋体" w:hint="eastAsia"/>
                <w:sz w:val="18"/>
                <w:szCs w:val="18"/>
              </w:rPr>
              <w:t>《水库大坝安全管理条例》（1991年国务院令第77号，2011年1月8日予以修改） 第十六条  大坝坝顶确需兼做公路的，须经科学论证和大坝主管部门批准，并采取相应的安全维护措施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1.</w:t>
            </w:r>
            <w:r w:rsidRPr="00454547">
              <w:rPr>
                <w:rFonts w:eastAsia="方正书宋_GBK"/>
                <w:bCs/>
                <w:kern w:val="0"/>
                <w:sz w:val="18"/>
                <w:szCs w:val="18"/>
              </w:rPr>
              <w:t>受理责任：</w:t>
            </w:r>
            <w:r w:rsidRPr="00454547">
              <w:rPr>
                <w:rFonts w:eastAsia="方正书宋_GBK"/>
                <w:kern w:val="0"/>
                <w:sz w:val="18"/>
                <w:szCs w:val="18"/>
              </w:rPr>
              <w:t>公示依法应当提交的材料；一次性告知补正材料；依法受理或不受理（不予受理的应当告知理由）。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2.</w:t>
            </w:r>
            <w:r w:rsidRPr="00454547">
              <w:rPr>
                <w:rFonts w:eastAsia="方正书宋_GBK"/>
                <w:bCs/>
                <w:kern w:val="0"/>
                <w:sz w:val="18"/>
                <w:szCs w:val="18"/>
              </w:rPr>
              <w:t>审查责任：</w:t>
            </w:r>
            <w:r w:rsidRPr="00454547">
              <w:rPr>
                <w:rFonts w:eastAsia="方正书宋_GBK"/>
                <w:kern w:val="0"/>
                <w:sz w:val="18"/>
                <w:szCs w:val="18"/>
              </w:rPr>
              <w:t>依法依规完成材料审查工作。</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3.</w:t>
            </w:r>
            <w:r w:rsidRPr="00454547">
              <w:rPr>
                <w:rFonts w:eastAsia="方正书宋_GBK"/>
                <w:bCs/>
                <w:kern w:val="0"/>
                <w:sz w:val="18"/>
                <w:szCs w:val="18"/>
              </w:rPr>
              <w:t>决定责任：</w:t>
            </w:r>
            <w:r w:rsidRPr="00454547">
              <w:rPr>
                <w:rFonts w:eastAsia="方正书宋_GBK"/>
                <w:kern w:val="0"/>
                <w:sz w:val="18"/>
                <w:szCs w:val="18"/>
              </w:rPr>
              <w:t>作出行政许可决定或者不予行政许可决定，法定告知（不予许可的应当书面告知理由）。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4.</w:t>
            </w:r>
            <w:r w:rsidRPr="00454547">
              <w:rPr>
                <w:rFonts w:eastAsia="方正书宋_GBK"/>
                <w:bCs/>
                <w:kern w:val="0"/>
                <w:sz w:val="18"/>
                <w:szCs w:val="18"/>
              </w:rPr>
              <w:t>送达责任：</w:t>
            </w:r>
            <w:r w:rsidRPr="00454547">
              <w:rPr>
                <w:rFonts w:eastAsia="方正书宋_GBK"/>
                <w:kern w:val="0"/>
                <w:sz w:val="18"/>
                <w:szCs w:val="18"/>
              </w:rPr>
              <w:t>准予许可的，制发许可证书或批件，送达并信息公开。</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5.</w:t>
            </w:r>
            <w:r w:rsidRPr="00454547">
              <w:rPr>
                <w:rFonts w:eastAsia="方正书宋_GBK"/>
                <w:bCs/>
                <w:kern w:val="0"/>
                <w:sz w:val="18"/>
                <w:szCs w:val="18"/>
              </w:rPr>
              <w:t>监管责任：</w:t>
            </w:r>
            <w:r w:rsidRPr="00454547">
              <w:rPr>
                <w:rFonts w:eastAsia="方正书宋_GBK"/>
                <w:kern w:val="0"/>
                <w:sz w:val="18"/>
                <w:szCs w:val="18"/>
              </w:rPr>
              <w:t>建立审批台帐，加强监督检查。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eastAsia="方正书宋_GBK"/>
                <w:bCs/>
                <w:kern w:val="0"/>
                <w:sz w:val="18"/>
                <w:szCs w:val="18"/>
              </w:rPr>
              <w:t>6.</w:t>
            </w:r>
            <w:r w:rsidRPr="00454547">
              <w:rPr>
                <w:rFonts w:eastAsia="方正书宋_GBK"/>
                <w:bCs/>
                <w:kern w:val="0"/>
                <w:sz w:val="18"/>
                <w:szCs w:val="18"/>
              </w:rPr>
              <w:t>其他法律法规规章文件规定应履行的责任。</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1.【法律】《中华人民共和国行政许可法》（2003年主席令第七号公布）</w:t>
            </w:r>
            <w:r w:rsidRPr="00454547">
              <w:rPr>
                <w:rFonts w:ascii="宋体" w:hAnsi="宋体"/>
                <w:kern w:val="0"/>
                <w:sz w:val="18"/>
                <w:szCs w:val="18"/>
              </w:rPr>
              <w:t>第三十条 行政机关应当将法律、法规、规章规定的有关行政许可的事项、依据、条件、</w:t>
            </w:r>
            <w:hyperlink r:id="rId23" w:tgtFrame="_blank" w:history="1">
              <w:r w:rsidRPr="00454547">
                <w:rPr>
                  <w:rFonts w:ascii="宋体" w:hAnsi="宋体"/>
                  <w:kern w:val="0"/>
                  <w:sz w:val="18"/>
                  <w:szCs w:val="18"/>
                </w:rPr>
                <w:t>数量</w:t>
              </w:r>
            </w:hyperlink>
            <w:r w:rsidRPr="00454547">
              <w:rPr>
                <w:rFonts w:ascii="宋体" w:hAnsi="宋体"/>
                <w:kern w:val="0"/>
                <w:sz w:val="18"/>
                <w:szCs w:val="18"/>
              </w:rPr>
              <w:t>、程序、期限以及需要提交的全部材料的目录和申请书示范文本等在办公场所公示。申请人要求行政机关对公示内容予以说明、解释的，行政机关应当说明、解释，提供准确、可靠的信息。</w:t>
            </w:r>
            <w:r w:rsidRPr="00454547">
              <w:rPr>
                <w:rFonts w:ascii="宋体" w:hAnsi="宋体" w:cs="宋体"/>
                <w:sz w:val="18"/>
                <w:szCs w:val="18"/>
              </w:rPr>
              <w:t>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行政机关应当创造条件，实现与被许可人、其他有关行政机关的计算机档案系统互联，核查被许可人从事行政许可事项活动情况。</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D16028</w:t>
            </w:r>
          </w:p>
          <w:p w:rsidR="002826FD" w:rsidRPr="00454547" w:rsidRDefault="000754D5"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调整</w:t>
            </w:r>
          </w:p>
          <w:p w:rsidR="000754D5" w:rsidRPr="00454547" w:rsidRDefault="000754D5"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559"/>
        <w:gridCol w:w="7088"/>
        <w:gridCol w:w="2126"/>
        <w:gridCol w:w="5245"/>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19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蓄滞洪区避洪设施建设审批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1.《国务院对确需保留的行政审批项目设定行政许可的决定》（国务院令第412号）第161项；实施机关：各级人民政府水行政主管部门。</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 xml:space="preserve">2.国务院转批《关于蓄滞洪区安全与建设指导纲要》（国发[1988]74号）规定 新建机关、学校、工厂等单位必须同时建设避洪设施，由上级主管部门会同防汛主管部门审批，不具备避洪设施的，不予批准。 </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1.</w:t>
            </w:r>
            <w:r w:rsidRPr="00454547">
              <w:rPr>
                <w:rFonts w:eastAsia="方正书宋_GBK"/>
                <w:bCs/>
                <w:kern w:val="0"/>
                <w:sz w:val="18"/>
                <w:szCs w:val="18"/>
              </w:rPr>
              <w:t>受理责任：</w:t>
            </w:r>
            <w:r w:rsidRPr="00454547">
              <w:rPr>
                <w:rFonts w:eastAsia="方正书宋_GBK"/>
                <w:kern w:val="0"/>
                <w:sz w:val="18"/>
                <w:szCs w:val="18"/>
              </w:rPr>
              <w:t>公示依法应当提交的材料；一次性告知补正材料；依法受理或不受理（不予受理的应当告知理由）。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2.</w:t>
            </w:r>
            <w:r w:rsidRPr="00454547">
              <w:rPr>
                <w:rFonts w:eastAsia="方正书宋_GBK"/>
                <w:bCs/>
                <w:kern w:val="0"/>
                <w:sz w:val="18"/>
                <w:szCs w:val="18"/>
              </w:rPr>
              <w:t>审查责任：</w:t>
            </w:r>
            <w:r w:rsidRPr="00454547">
              <w:rPr>
                <w:rFonts w:eastAsia="方正书宋_GBK"/>
                <w:kern w:val="0"/>
                <w:sz w:val="18"/>
                <w:szCs w:val="18"/>
              </w:rPr>
              <w:t>依法依规完成材料审查工作。</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3.</w:t>
            </w:r>
            <w:r w:rsidRPr="00454547">
              <w:rPr>
                <w:rFonts w:eastAsia="方正书宋_GBK"/>
                <w:bCs/>
                <w:kern w:val="0"/>
                <w:sz w:val="18"/>
                <w:szCs w:val="18"/>
              </w:rPr>
              <w:t>决定责任：</w:t>
            </w:r>
            <w:r w:rsidRPr="00454547">
              <w:rPr>
                <w:rFonts w:eastAsia="方正书宋_GBK"/>
                <w:kern w:val="0"/>
                <w:sz w:val="18"/>
                <w:szCs w:val="18"/>
              </w:rPr>
              <w:t>作出行政许可决定或者不予行政许可决定，法定告知（不予许可的应当书面告知理由）。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4.</w:t>
            </w:r>
            <w:r w:rsidRPr="00454547">
              <w:rPr>
                <w:rFonts w:eastAsia="方正书宋_GBK"/>
                <w:bCs/>
                <w:kern w:val="0"/>
                <w:sz w:val="18"/>
                <w:szCs w:val="18"/>
              </w:rPr>
              <w:t>送达责任：</w:t>
            </w:r>
            <w:r w:rsidRPr="00454547">
              <w:rPr>
                <w:rFonts w:eastAsia="方正书宋_GBK"/>
                <w:kern w:val="0"/>
                <w:sz w:val="18"/>
                <w:szCs w:val="18"/>
              </w:rPr>
              <w:t>准予许可的，制发许可证书或批件，送达并信息公开。</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5.</w:t>
            </w:r>
            <w:r w:rsidRPr="00454547">
              <w:rPr>
                <w:rFonts w:eastAsia="方正书宋_GBK"/>
                <w:bCs/>
                <w:kern w:val="0"/>
                <w:sz w:val="18"/>
                <w:szCs w:val="18"/>
              </w:rPr>
              <w:t>监管责任：</w:t>
            </w:r>
            <w:r w:rsidRPr="00454547">
              <w:rPr>
                <w:rFonts w:eastAsia="方正书宋_GBK"/>
                <w:kern w:val="0"/>
                <w:sz w:val="18"/>
                <w:szCs w:val="18"/>
              </w:rPr>
              <w:t>建立审批台帐，加强监督检查。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eastAsia="方正书宋_GBK"/>
                <w:bCs/>
                <w:kern w:val="0"/>
                <w:sz w:val="18"/>
                <w:szCs w:val="18"/>
              </w:rPr>
              <w:t>6.</w:t>
            </w:r>
            <w:r w:rsidRPr="00454547">
              <w:rPr>
                <w:rFonts w:eastAsia="方正书宋_GBK"/>
                <w:bCs/>
                <w:kern w:val="0"/>
                <w:sz w:val="18"/>
                <w:szCs w:val="18"/>
              </w:rPr>
              <w:t>其他法律法规规章文件规定应履行的责任。</w:t>
            </w:r>
          </w:p>
        </w:tc>
        <w:tc>
          <w:tcPr>
            <w:tcW w:w="708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1.【法律】《中华人民共和国行政许可法》（2003年主席令第七号公布）第三十条 行政机关应当将法律、法规、规章规定的有关行政许可的事项、依据、条件、</w:t>
            </w:r>
            <w:hyperlink r:id="rId24" w:tgtFrame="_blank" w:history="1">
              <w:r w:rsidRPr="00454547">
                <w:rPr>
                  <w:rFonts w:ascii="宋体" w:hAnsi="宋体" w:cs="宋体"/>
                  <w:sz w:val="18"/>
                  <w:szCs w:val="18"/>
                </w:rPr>
                <w:t>数量</w:t>
              </w:r>
            </w:hyperlink>
            <w:r w:rsidRPr="00454547">
              <w:rPr>
                <w:rFonts w:ascii="宋体" w:hAnsi="宋体" w:cs="宋体"/>
                <w:sz w:val="18"/>
                <w:szCs w:val="18"/>
              </w:rPr>
              <w:t>、程序、期限以及需要提交的全部材料的目录和申请书示范文本等在办公场所公示。申请人要求行政机关对公示内容予以说明、解释的，行政机关应当说明、解释，提供准确、可靠的信息。第三十二条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行政机关应当创造条件，实现与被许可人、其他有关行政机关的计算机档案系统互联，核查被许可人从事行政许可事项活动情况。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157" w:firstLine="283"/>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D16021</w:t>
            </w:r>
          </w:p>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701"/>
        <w:gridCol w:w="7229"/>
        <w:gridCol w:w="1985"/>
        <w:gridCol w:w="5103"/>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7" w:left="-15" w:rightChars="-51" w:right="-107"/>
              <w:jc w:val="left"/>
              <w:rPr>
                <w:rFonts w:ascii="宋体" w:hAnsi="宋体" w:cs="宋体"/>
                <w:sz w:val="18"/>
                <w:szCs w:val="18"/>
              </w:rPr>
            </w:pPr>
            <w:r w:rsidRPr="00454547">
              <w:rPr>
                <w:rFonts w:ascii="宋体" w:hAnsi="宋体" w:cs="宋体" w:hint="eastAsia"/>
                <w:sz w:val="18"/>
                <w:szCs w:val="18"/>
              </w:rPr>
              <w:t>城市建设填堵水域、废除</w:t>
            </w:r>
            <w:r w:rsidR="00415917" w:rsidRPr="00454547">
              <w:rPr>
                <w:rFonts w:ascii="宋体" w:hAnsi="宋体" w:cs="宋体" w:hint="eastAsia"/>
                <w:sz w:val="18"/>
                <w:szCs w:val="18"/>
              </w:rPr>
              <w:t>防洪</w:t>
            </w:r>
            <w:r w:rsidRPr="00454547">
              <w:rPr>
                <w:rFonts w:ascii="宋体" w:hAnsi="宋体" w:cs="宋体" w:hint="eastAsia"/>
                <w:sz w:val="18"/>
                <w:szCs w:val="18"/>
              </w:rPr>
              <w:t>围堤审核</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kern w:val="0"/>
                <w:sz w:val="18"/>
                <w:szCs w:val="18"/>
              </w:rPr>
              <w:t>【法律】《中华人民共和国防洪法》（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kern w:val="0"/>
                  <w:sz w:val="18"/>
                  <w:szCs w:val="18"/>
                </w:rPr>
                <w:t>1997年8月29日</w:t>
              </w:r>
            </w:smartTag>
            <w:r w:rsidRPr="00454547">
              <w:rPr>
                <w:rFonts w:ascii="宋体" w:hAnsi="宋体"/>
                <w:kern w:val="0"/>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kern w:val="0"/>
                  <w:sz w:val="18"/>
                  <w:szCs w:val="18"/>
                </w:rPr>
                <w:t>2016年7月2日</w:t>
              </w:r>
            </w:smartTag>
            <w:r w:rsidRPr="00454547">
              <w:rPr>
                <w:rFonts w:ascii="宋体" w:hAnsi="宋体"/>
                <w:kern w:val="0"/>
                <w:sz w:val="18"/>
                <w:szCs w:val="18"/>
              </w:rPr>
              <w:t>予以修改）</w:t>
            </w:r>
            <w:r w:rsidRPr="00454547">
              <w:rPr>
                <w:rFonts w:ascii="宋体" w:hAnsi="宋体" w:cs="宋体" w:hint="eastAsia"/>
                <w:sz w:val="18"/>
                <w:szCs w:val="18"/>
              </w:rPr>
              <w:t>第三十四条第二款 城市建设不得擅自填堵原有河道沟汊、贮水湖塘洼淀和废除原有防洪围堤；确需填堵或者废除的，应当经水行政主管部门审查同意，并报城市人民政府批准。</w:t>
            </w:r>
          </w:p>
          <w:p w:rsidR="002826FD" w:rsidRPr="00454547" w:rsidRDefault="002826FD" w:rsidP="0035398B">
            <w:pPr>
              <w:adjustRightInd w:val="0"/>
              <w:snapToGrid w:val="0"/>
              <w:spacing w:line="240" w:lineRule="exact"/>
              <w:rPr>
                <w:rFonts w:ascii="宋体" w:hAnsi="宋体" w:cs="宋体"/>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1.</w:t>
            </w:r>
            <w:r w:rsidRPr="00454547">
              <w:rPr>
                <w:rFonts w:eastAsia="方正书宋_GBK"/>
                <w:bCs/>
                <w:kern w:val="0"/>
                <w:sz w:val="18"/>
                <w:szCs w:val="18"/>
              </w:rPr>
              <w:t>受理责任：</w:t>
            </w:r>
            <w:r w:rsidRPr="00454547">
              <w:rPr>
                <w:rFonts w:eastAsia="方正书宋_GBK"/>
                <w:kern w:val="0"/>
                <w:sz w:val="18"/>
                <w:szCs w:val="18"/>
              </w:rPr>
              <w:t>公示依法应当提交的材料；一次性告知补正材料；依法受理或不受理（不予受理的应当告知理由）。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2.</w:t>
            </w:r>
            <w:r w:rsidRPr="00454547">
              <w:rPr>
                <w:rFonts w:eastAsia="方正书宋_GBK"/>
                <w:bCs/>
                <w:kern w:val="0"/>
                <w:sz w:val="18"/>
                <w:szCs w:val="18"/>
              </w:rPr>
              <w:t>审查责任：</w:t>
            </w:r>
            <w:r w:rsidRPr="00454547">
              <w:rPr>
                <w:rFonts w:eastAsia="方正书宋_GBK"/>
                <w:kern w:val="0"/>
                <w:sz w:val="18"/>
                <w:szCs w:val="18"/>
              </w:rPr>
              <w:t>依法依规完成材料审查工作。</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3.</w:t>
            </w:r>
            <w:r w:rsidRPr="00454547">
              <w:rPr>
                <w:rFonts w:eastAsia="方正书宋_GBK"/>
                <w:bCs/>
                <w:kern w:val="0"/>
                <w:sz w:val="18"/>
                <w:szCs w:val="18"/>
              </w:rPr>
              <w:t>决定责任：</w:t>
            </w:r>
            <w:r w:rsidRPr="00454547">
              <w:rPr>
                <w:rFonts w:eastAsia="方正书宋_GBK"/>
                <w:kern w:val="0"/>
                <w:sz w:val="18"/>
                <w:szCs w:val="18"/>
              </w:rPr>
              <w:t>作出行政许可决定或者不予行政许可决定，法定告知（不予许可的应当书面告知理由）。</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4.</w:t>
            </w:r>
            <w:r w:rsidRPr="00454547">
              <w:rPr>
                <w:rFonts w:eastAsia="方正书宋_GBK"/>
                <w:bCs/>
                <w:kern w:val="0"/>
                <w:sz w:val="18"/>
                <w:szCs w:val="18"/>
              </w:rPr>
              <w:t>送达责任：</w:t>
            </w:r>
            <w:r w:rsidRPr="00454547">
              <w:rPr>
                <w:rFonts w:eastAsia="方正书宋_GBK"/>
                <w:kern w:val="0"/>
                <w:sz w:val="18"/>
                <w:szCs w:val="18"/>
              </w:rPr>
              <w:t>准予许可的，制发许可证书或批件，送达并信息公开。</w:t>
            </w:r>
          </w:p>
          <w:p w:rsidR="002826FD" w:rsidRPr="00454547" w:rsidRDefault="002826FD" w:rsidP="00454547">
            <w:pPr>
              <w:widowControl/>
              <w:adjustRightInd w:val="0"/>
              <w:snapToGrid w:val="0"/>
              <w:ind w:firstLineChars="199" w:firstLine="358"/>
              <w:rPr>
                <w:rFonts w:eastAsia="方正书宋_GBK"/>
                <w:kern w:val="0"/>
                <w:sz w:val="18"/>
                <w:szCs w:val="18"/>
              </w:rPr>
            </w:pPr>
            <w:r w:rsidRPr="00454547">
              <w:rPr>
                <w:rFonts w:eastAsia="方正书宋_GBK"/>
                <w:bCs/>
                <w:kern w:val="0"/>
                <w:sz w:val="18"/>
                <w:szCs w:val="18"/>
              </w:rPr>
              <w:t>5.</w:t>
            </w:r>
            <w:r w:rsidRPr="00454547">
              <w:rPr>
                <w:rFonts w:eastAsia="方正书宋_GBK"/>
                <w:bCs/>
                <w:kern w:val="0"/>
                <w:sz w:val="18"/>
                <w:szCs w:val="18"/>
              </w:rPr>
              <w:t>监管责任：</w:t>
            </w:r>
            <w:r w:rsidRPr="00454547">
              <w:rPr>
                <w:rFonts w:eastAsia="方正书宋_GBK"/>
                <w:kern w:val="0"/>
                <w:sz w:val="18"/>
                <w:szCs w:val="18"/>
              </w:rPr>
              <w:t>建立审批台帐，加强监督检查。</w:t>
            </w:r>
          </w:p>
          <w:p w:rsidR="002826FD" w:rsidRPr="00454547" w:rsidRDefault="002826FD" w:rsidP="00454547">
            <w:pPr>
              <w:adjustRightInd w:val="0"/>
              <w:snapToGrid w:val="0"/>
              <w:spacing w:line="240" w:lineRule="exact"/>
              <w:ind w:firstLineChars="199" w:firstLine="358"/>
              <w:jc w:val="left"/>
              <w:rPr>
                <w:rFonts w:ascii="宋体" w:hAnsi="宋体" w:cs="宋体"/>
                <w:sz w:val="18"/>
                <w:szCs w:val="18"/>
              </w:rPr>
            </w:pPr>
            <w:r w:rsidRPr="00454547">
              <w:rPr>
                <w:rFonts w:eastAsia="方正书宋_GBK"/>
                <w:bCs/>
                <w:kern w:val="0"/>
                <w:sz w:val="18"/>
                <w:szCs w:val="18"/>
              </w:rPr>
              <w:t>6.</w:t>
            </w:r>
            <w:r w:rsidRPr="00454547">
              <w:rPr>
                <w:rFonts w:eastAsia="方正书宋_GBK"/>
                <w:bCs/>
                <w:kern w:val="0"/>
                <w:sz w:val="18"/>
                <w:szCs w:val="18"/>
              </w:rPr>
              <w:t>其他法律法规规章文件规定应履行的责任。</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1.【法律】《中华人民共和国行政许可法》（2003年主席令第七号公布）第三十条 行政机关应当将法律、法规、规章规定的有关行政许可的事项、依据、条件、</w:t>
            </w:r>
            <w:hyperlink r:id="rId25" w:tgtFrame="_blank" w:history="1">
              <w:r w:rsidRPr="00454547">
                <w:rPr>
                  <w:rFonts w:ascii="宋体" w:hAnsi="宋体" w:cs="宋体"/>
                  <w:sz w:val="18"/>
                  <w:szCs w:val="18"/>
                </w:rPr>
                <w:t>数量</w:t>
              </w:r>
            </w:hyperlink>
            <w:r w:rsidRPr="00454547">
              <w:rPr>
                <w:rFonts w:ascii="宋体" w:hAnsi="宋体" w:cs="宋体"/>
                <w:sz w:val="18"/>
                <w:szCs w:val="18"/>
              </w:rPr>
              <w:t>、程序、期限以及需要提交的全部材料的目录和申请书示范文本等在办公场所公示。申请人要求行政机关对公示内容予以说明、解释的，行政机关应当说明、解释，提供准确、可靠的信息。第三十二条 行政机关对申请人提出的行政许可申请，应当根据下列情况分别作出处理：（一）申请事项依法不需要取得行政许可的，应当即时告知申请人不受理；（二）申请事项依法不属于本行政机关职权范围的，应当即时作出不予受理的决定，并告知申请人向有关行政机关申请；（三）申请材料存在可以当场更正的错误的，应当允许申请人当场更正；（四）申请材料不齐全或者不符合法定形式的，应当当场或者在五日内一次告知申请人需要补正的全部内容，逾期不告知的，自收到申请材料之日起即为受理；（五）申请事项属于本行政机关职权范围，申请材料齐全、符合法定形式，或者申请人按照本行政机关的要求提交全部补正申请材料的，应当受理行政许可申请。行政机关受理或者不予受理行政许可申请，应当出具加盖本行政机关专用印章和注明日期的书面凭证。</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2.【法律】《中华人民共和国行政许可法》（2003年主席令第七号公布）第三十四条 行政机关应当对申请人提交的申请材料进行审查。申请人提交的申请材料齐全、符合法定形式，行政机关能够当场作出决定的，应当当场作出书面的行政许可决定。根据法定条件和程序，需要对申请材料的实质内容进行核实的，行政机关应当指派两名以上工作人员进行核查。</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3.【法律】《中华人民共和国行政许可法》（2003年主席令第七号公布）第三十七条 行政机关对行政许可申请进行审查后，除当场作出行政许可决定的外，应当在法定期限内按照规定程序作出行政许可决定。第三十八条 申请人的申请符合法定条件、标准的，行政机关应当依法作出准予行政许可的书面决定。行政机关依法作出不予行政许可的书面决定的，应当说明理由，并告知申请人享有依法申请行政复议或者提起行政诉讼的权利。</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4.【法律】《中华人民共和国行政许可法》（2003年主席令第七号公布）第四十四条 行政机关作出准予行政许可的决定，应当自作出决定之日起十日内向申请人颁发、送达行政许可证件，或者加贴标签、加盖检验、检测、检疫印章。</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5.【法律】《中华人民共和国行政许可法》（2003年主席令第七号公布）第六十一条　行政机关应当建立健全监督制度，通过核查反映被许可人从事行政许可事项活动情况的有关材料，履行监督责任。</w:t>
            </w:r>
          </w:p>
          <w:p w:rsidR="002826FD" w:rsidRPr="00454547" w:rsidRDefault="002826FD" w:rsidP="0035398B">
            <w:pPr>
              <w:widowControl/>
              <w:adjustRightInd w:val="0"/>
              <w:snapToGrid w:val="0"/>
              <w:ind w:firstLineChars="200" w:firstLine="360"/>
              <w:jc w:val="left"/>
              <w:rPr>
                <w:rFonts w:ascii="宋体" w:hAnsi="宋体" w:cs="宋体"/>
                <w:sz w:val="18"/>
                <w:szCs w:val="18"/>
              </w:rPr>
            </w:pPr>
            <w:r w:rsidRPr="00454547">
              <w:rPr>
                <w:rFonts w:ascii="宋体" w:hAnsi="宋体" w:cs="宋体"/>
                <w:sz w:val="18"/>
                <w:szCs w:val="18"/>
              </w:rPr>
              <w:t>行政机关依法对被许可人从事行政许可事项的活动进行监督检查时，应当将监督检查的情况和处理结果予以记录，由监督检查人员签字后归档。公众有权查阅行政机关监督检查记录。</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sz w:val="18"/>
                <w:szCs w:val="18"/>
              </w:rPr>
              <w:t>行政机关应当创造条件，实现与被许可人、其他有关行政机关的计算机档案系统互联，核查被许可人从事行政许可事项活动情况。</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1.对符合法定条件的项目申请不予受理、许可的；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2.对不符合有关法律法规的予以审批；</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3.擅自增设、变更审批程序或条件的；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4.监管中滥用职权、玩忽职守；</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5.收受贿赂、获取其他利益，或者为他人谋取不正当利益提供方便的；</w:t>
            </w:r>
          </w:p>
          <w:p w:rsidR="002826FD" w:rsidRPr="00454547" w:rsidRDefault="002826FD" w:rsidP="0035398B">
            <w:pPr>
              <w:adjustRightInd w:val="0"/>
              <w:snapToGrid w:val="0"/>
              <w:spacing w:line="240" w:lineRule="exact"/>
              <w:ind w:leftChars="-51" w:left="-107" w:rightChars="-51" w:right="-107" w:firstLineChars="97" w:firstLine="175"/>
              <w:jc w:val="left"/>
              <w:rPr>
                <w:rFonts w:ascii="宋体" w:hAnsi="宋体" w:cs="宋体"/>
                <w:sz w:val="18"/>
                <w:szCs w:val="18"/>
              </w:rPr>
            </w:pPr>
            <w:r w:rsidRPr="00454547">
              <w:rPr>
                <w:rFonts w:ascii="宋体" w:hAnsi="宋体" w:cs="宋体" w:hint="eastAsia"/>
                <w:sz w:val="18"/>
                <w:szCs w:val="18"/>
              </w:rPr>
              <w:t>6.其他违反法律法规规章文件规定的行为。</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法律】《中华人民共和国行政许可法》（2003年主席令第七号公布）第七十二条行政机关及其工作人员违反本法的规定，有下列情形之一的，由其上级行政机关或者监察机关责令改正；情节严重的，对直接负责的主管人员和其他直接责任人员依法给予行政处分：</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（一）对符合法定条件的行政许可申请不予受理的； （五）未依法说明不受理行政许可申请或者不予行政许可的理由的；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r w:rsidRPr="00454547">
              <w:rPr>
                <w:rFonts w:ascii="宋体" w:hAnsi="宋体" w:cs="宋体"/>
                <w:sz w:val="18"/>
                <w:szCs w:val="18"/>
              </w:rPr>
              <w:t xml:space="preserve"> </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3.【法规】《行政机关公务员处分条例》（2007年国务院令第495号）条二十一条 有下列行为之一的给予警告或者记过处分，情节较重的，给予记大过或者降级处分，情节严重的，给予撤职处分；(一)在行政许可工作中违反法定权限、条件和程序设定或者实施行政许可的;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4.【法律】《中华人民共和国行政许可法》（2003年主席令第七号公布） 第六十九条 有下列情形之一的，作出行政许可决定的行政机关或者其上级行政机关，根据利害关系人的请求或者依据职权，可以撤销行政许可：</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（一）行政机关工作人员滥用职权、玩忽职守作出准予行政许可决定的；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（二）超越法定职权作出准予行政许可决定的；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（三）违反法定程序作出准予行政许可决定的；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（四）对不具备申请资格或者不符合法定条件的申请人准予行政许可的；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（五）依法可以撤销行政许可的其他情形。</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5.【法规】《行政机关公务员处分条例》（2007年国务院令第495号）二十三条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D16013</w:t>
            </w:r>
            <w:r w:rsidR="009106D7" w:rsidRPr="00454547">
              <w:rPr>
                <w:rFonts w:ascii="宋体" w:hAnsi="宋体" w:cs="宋体" w:hint="eastAsia"/>
                <w:sz w:val="18"/>
                <w:szCs w:val="18"/>
              </w:rPr>
              <w:t>保留原项第1项</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政府审批，水利局承办</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544"/>
        <w:gridCol w:w="2268"/>
        <w:gridCol w:w="6662"/>
        <w:gridCol w:w="1559"/>
        <w:gridCol w:w="4253"/>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河道管理范围内建设妨碍防洪、堤岸、河势安全，倾倒垃圾、渣土等妨碍行洪安全的处罚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jc w:val="left"/>
              <w:rPr>
                <w:rFonts w:ascii="宋体" w:hAnsi="宋体" w:cs="宋体"/>
                <w:sz w:val="18"/>
                <w:szCs w:val="18"/>
              </w:rPr>
            </w:pP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jc w:val="left"/>
              <w:rPr>
                <w:rFonts w:ascii="宋体" w:hAnsi="宋体"/>
                <w:sz w:val="18"/>
                <w:szCs w:val="18"/>
              </w:rPr>
            </w:pPr>
            <w:r w:rsidRPr="00454547">
              <w:rPr>
                <w:rFonts w:ascii="宋体" w:hAnsi="宋体" w:cs="宋体" w:hint="eastAsia"/>
                <w:sz w:val="18"/>
                <w:szCs w:val="18"/>
              </w:rPr>
              <w:t>1</w:t>
            </w:r>
            <w:r w:rsidRPr="00454547">
              <w:rPr>
                <w:rFonts w:ascii="宋体" w:hAnsi="宋体"/>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sz w:val="18"/>
                  <w:szCs w:val="18"/>
                </w:rPr>
                <w:t>1988年1月21日</w:t>
              </w:r>
            </w:smartTag>
            <w:r w:rsidRPr="00454547">
              <w:rPr>
                <w:rFonts w:ascii="宋体" w:hAnsi="宋体"/>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 xml:space="preserve">第六十五条  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虽经水行政主管部门或者流域管理机构同意，但未按照要求修建前款所列工程设施的，由县级以上人民政府水行政主管部门或者流域管理机构依据职权，责令限期改正，按照情节轻重，处一万元以上十万元以下的罚款。                                                                    </w:t>
            </w:r>
          </w:p>
          <w:p w:rsidR="00EB24ED" w:rsidRPr="00454547" w:rsidRDefault="002826FD" w:rsidP="00EB24ED">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 xml:space="preserve">第五十六条   违反本法第二十二条第二款、第三款规定，有下列行为之一的，责令停止违法行为，排除阻碍或者采取其他补救措施，可以处五万元以下的罚款：(一)在河道、湖泊管理范围内建设妨碍行洪的建筑物、构筑物的；(二)在河道、湖泊管理范围内倾倒垃圾、渣土，从事影响河势稳定、危害河岸堤防安全和其他妨碍河道行洪的活动的；(三)在行洪河道内种植阻碍行洪的林木和高秆作物的。 </w:t>
            </w:r>
          </w:p>
          <w:p w:rsidR="00EB24ED" w:rsidRPr="00454547" w:rsidRDefault="00EB5482" w:rsidP="00EB24ED">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3</w:t>
            </w:r>
            <w:r w:rsidR="00EB24ED" w:rsidRPr="00454547">
              <w:rPr>
                <w:rFonts w:ascii="宋体" w:hAnsi="宋体" w:hint="eastAsia"/>
                <w:sz w:val="18"/>
                <w:szCs w:val="18"/>
              </w:rPr>
              <w:t>、【法律】</w:t>
            </w:r>
            <w:r w:rsidR="00EB24ED"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00EB24ED" w:rsidRPr="00454547">
                <w:rPr>
                  <w:rFonts w:ascii="宋体" w:hAnsi="宋体"/>
                  <w:sz w:val="18"/>
                  <w:szCs w:val="18"/>
                </w:rPr>
                <w:t>1997年8月29日</w:t>
              </w:r>
            </w:smartTag>
            <w:r w:rsidR="00EB24ED"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00EB24ED" w:rsidRPr="00454547">
                <w:rPr>
                  <w:rFonts w:ascii="宋体" w:hAnsi="宋体"/>
                  <w:sz w:val="18"/>
                  <w:szCs w:val="18"/>
                </w:rPr>
                <w:t>2016年7月2日</w:t>
              </w:r>
            </w:smartTag>
            <w:r w:rsidR="00EB24ED" w:rsidRPr="00454547">
              <w:rPr>
                <w:rFonts w:ascii="宋体" w:hAnsi="宋体"/>
                <w:sz w:val="18"/>
                <w:szCs w:val="18"/>
              </w:rPr>
              <w:t>予以修改）</w:t>
            </w:r>
            <w:r w:rsidR="00EB24ED" w:rsidRPr="00454547">
              <w:rPr>
                <w:rFonts w:ascii="宋体" w:hAnsi="宋体" w:hint="eastAsia"/>
                <w:sz w:val="18"/>
                <w:szCs w:val="18"/>
              </w:rPr>
              <w:t xml:space="preserve"> </w:t>
            </w:r>
            <w:r w:rsidR="00EB24ED" w:rsidRPr="00454547">
              <w:rPr>
                <w:rFonts w:ascii="宋体" w:hAnsi="宋体"/>
                <w:sz w:val="18"/>
                <w:szCs w:val="18"/>
              </w:rPr>
              <w:t>第二十二条　河道、湖泊管理范围内的土地和岸线的利用，应当符合行洪、输水的要求。</w:t>
            </w:r>
          </w:p>
          <w:p w:rsidR="00EB24ED" w:rsidRPr="00454547" w:rsidRDefault="00EB24ED" w:rsidP="00EB24ED">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禁止在河道、湖泊管理范围内建设妨碍行洪的建筑物、构筑物，倾倒垃圾、渣土，从事影响河势稳定、危害河岸堤防安全和其他妨碍河道行洪的活动。</w:t>
            </w:r>
          </w:p>
          <w:p w:rsidR="00EB24ED" w:rsidRPr="00454547" w:rsidRDefault="00EB24ED" w:rsidP="00EB24ED">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禁止在行洪河道内种植阻碍行洪的林木和高秆作物。</w:t>
            </w:r>
          </w:p>
          <w:p w:rsidR="002826FD" w:rsidRPr="00454547" w:rsidRDefault="002826FD" w:rsidP="00EB24ED">
            <w:pPr>
              <w:adjustRightInd w:val="0"/>
              <w:snapToGrid w:val="0"/>
              <w:spacing w:line="220" w:lineRule="exact"/>
              <w:ind w:firstLineChars="200" w:firstLine="360"/>
              <w:rPr>
                <w:rFonts w:ascii="宋体" w:hAnsi="宋体" w:cs="宋体"/>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rightChars="-51" w:right="-107"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行政处罚18项与25项整合。名称调整</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7" w:left="-15" w:rightChars="-51" w:right="-107"/>
              <w:jc w:val="left"/>
              <w:rPr>
                <w:rFonts w:ascii="宋体" w:hAnsi="宋体" w:cs="宋体"/>
                <w:sz w:val="18"/>
                <w:szCs w:val="18"/>
              </w:rPr>
            </w:pPr>
            <w:r w:rsidRPr="00454547">
              <w:rPr>
                <w:rFonts w:ascii="宋体" w:hAnsi="宋体" w:cs="宋体" w:hint="eastAsia"/>
                <w:sz w:val="18"/>
                <w:szCs w:val="18"/>
              </w:rPr>
              <w:t>非法改建、新建或扩大入河湖排污口的处罚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第六十七条 在饮用水水源保护区内设置排污口的，由县级以上地方人民政府责令限期拆除、恢复原状；逾期不拆除、不恢复原状，并处五万元以上十万元以下的罚款。</w:t>
            </w:r>
          </w:p>
          <w:p w:rsidR="002826FD" w:rsidRPr="00454547" w:rsidRDefault="002826FD" w:rsidP="0035398B">
            <w:pPr>
              <w:ind w:firstLineChars="200" w:firstLine="360"/>
              <w:rPr>
                <w:rFonts w:ascii="宋体" w:hAnsi="宋体"/>
                <w:sz w:val="18"/>
                <w:szCs w:val="18"/>
              </w:rPr>
            </w:pPr>
            <w:r w:rsidRPr="00454547">
              <w:rPr>
                <w:rFonts w:ascii="宋体" w:hAnsi="宋体" w:hint="eastAsia"/>
                <w:sz w:val="18"/>
                <w:szCs w:val="18"/>
              </w:rPr>
              <w:t>未经水行政主管部门或者流域管理机构审查同意，擅自在江河、湖泊新建、改建或者扩大排污口的，由县级以上人民政府水行政主管部门或者流域管理机构依据职权，责令停止违法行为，限期恢复原状，处五万元以上十万元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保留原19项</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名称调整</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非法从江河湖泊取水的</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予以修改）第六十九条　有下列行为之一的，由县级以上人民政府水行政主管部门或者流域管理机构依据职权，责令停止违法行为，限期采取补救措施，处二万元以上十万元以下的罚款；情节严重的，吊销其取水许可证：</w:t>
            </w:r>
            <w:r w:rsidRPr="00454547">
              <w:rPr>
                <w:rFonts w:ascii="宋体" w:hAnsi="宋体"/>
                <w:sz w:val="18"/>
                <w:szCs w:val="18"/>
              </w:rPr>
              <w:br/>
              <w:t xml:space="preserve">　　(一)未经批准擅自取水的；</w:t>
            </w:r>
            <w:r w:rsidRPr="00454547">
              <w:rPr>
                <w:rFonts w:ascii="宋体" w:hAnsi="宋体"/>
                <w:sz w:val="18"/>
                <w:szCs w:val="18"/>
              </w:rPr>
              <w:br/>
              <w:t xml:space="preserve">　　(二)未依照批准的取水许可规定条件取水的。</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保留原20项</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名称调整</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678"/>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7" w:left="-15" w:rightChars="-51" w:right="-107"/>
              <w:jc w:val="left"/>
              <w:rPr>
                <w:rFonts w:ascii="宋体" w:hAnsi="宋体" w:cs="宋体"/>
                <w:sz w:val="18"/>
                <w:szCs w:val="18"/>
              </w:rPr>
            </w:pPr>
            <w:r w:rsidRPr="00454547">
              <w:rPr>
                <w:rFonts w:ascii="宋体" w:hAnsi="宋体" w:cs="宋体" w:hint="eastAsia"/>
                <w:sz w:val="18"/>
                <w:szCs w:val="18"/>
              </w:rPr>
              <w:t>拒不缴纳、拖延缴纳或者拖欠水资源费的处罚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cs="宋体" w:hint="eastAsia"/>
                <w:sz w:val="18"/>
                <w:szCs w:val="18"/>
              </w:rPr>
              <w:t>第七十条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leftChars="-51" w:left="-107" w:firstLineChars="235" w:firstLine="423"/>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leftChars="-51" w:left="-107" w:firstLineChars="235" w:firstLine="423"/>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rightChars="-51" w:right="-107"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67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保留原21项</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名称调整</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left"/>
              <w:rPr>
                <w:rFonts w:ascii="宋体" w:hAnsi="宋体" w:cs="宋体"/>
                <w:sz w:val="18"/>
                <w:szCs w:val="18"/>
              </w:rPr>
            </w:pPr>
            <w:r w:rsidRPr="00454547">
              <w:rPr>
                <w:rFonts w:ascii="宋体" w:hAnsi="宋体" w:cs="宋体" w:hint="eastAsia"/>
                <w:sz w:val="18"/>
                <w:szCs w:val="18"/>
              </w:rPr>
              <w:t>对侵占、毁坏水工程及提防护岸等有关设施，毁坏水利监测设施的处罚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第七十二条第（二）款 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中华人民共和国治安管理处罚法》的，由公安机关依法给予治安管理处罚；给他人造成损失的，依法承担赔偿责任：(二)在水工程保护范围内，从事影响水工程运行和危害水工程安全的爆破、打井、采石、取土等活动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 xml:space="preserve">　第六十条　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法的规定处罚；构成犯罪的，依法追究刑事责任。</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rightChars="-51" w:right="-107"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rightChars="-51" w:right="-107"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行政处罚原第22项与29项整合，名称调整</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26</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rPr>
                <w:rFonts w:ascii="宋体" w:hAnsi="宋体" w:cs="宋体"/>
                <w:sz w:val="18"/>
                <w:szCs w:val="18"/>
              </w:rPr>
            </w:pPr>
            <w:r w:rsidRPr="00454547">
              <w:rPr>
                <w:rFonts w:ascii="宋体" w:hAnsi="宋体" w:cs="宋体" w:hint="eastAsia"/>
                <w:sz w:val="18"/>
                <w:szCs w:val="18"/>
              </w:rPr>
              <w:t>未经水行政主管</w:t>
            </w:r>
            <w:r w:rsidRPr="00454547">
              <w:rPr>
                <w:rFonts w:ascii="宋体" w:hAnsi="宋体" w:hint="eastAsia"/>
                <w:sz w:val="18"/>
                <w:szCs w:val="18"/>
              </w:rPr>
              <w:t>部门</w:t>
            </w:r>
            <w:r w:rsidRPr="00454547">
              <w:rPr>
                <w:rFonts w:ascii="宋体" w:hAnsi="宋体" w:cs="宋体" w:hint="eastAsia"/>
                <w:sz w:val="18"/>
                <w:szCs w:val="18"/>
              </w:rPr>
              <w:t>签署规划同意书，擅自在江河、湖泊上建设防洪工程和其他水工程、水电站的处罚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 xml:space="preserve">　第十七条　在江河、湖泊上建设防洪工程和其他水工程、水电站等，应当符合防洪规划的要求；水库应当按照防洪规划的要求留足防洪库容。</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前款规定的防洪工程和其他水工程、水电站的可行性研究报告按照国家规定的基本建设程序报请批准时，应当附具有关水行政主管部门签署的符合防洪规划要求的规划同意书。</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第五十三条</w:t>
            </w:r>
            <w:r w:rsidR="009E2F34" w:rsidRPr="00454547">
              <w:rPr>
                <w:rFonts w:ascii="宋体" w:hAnsi="宋体" w:hint="eastAsia"/>
                <w:sz w:val="18"/>
                <w:szCs w:val="18"/>
              </w:rPr>
              <w:t xml:space="preserve"> </w:t>
            </w:r>
            <w:r w:rsidRPr="00454547">
              <w:rPr>
                <w:rFonts w:ascii="宋体" w:hAnsi="宋体" w:hint="eastAsia"/>
                <w:sz w:val="18"/>
                <w:szCs w:val="18"/>
              </w:rPr>
              <w:t>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p w:rsidR="002826FD" w:rsidRPr="00454547" w:rsidRDefault="002826FD" w:rsidP="0035398B">
            <w:pPr>
              <w:spacing w:line="220" w:lineRule="exact"/>
              <w:ind w:firstLineChars="200" w:firstLine="360"/>
              <w:rPr>
                <w:rFonts w:ascii="宋体" w:hAnsi="宋体"/>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1.【规章】《广西壮族自治区行政执法程序规定》（</w:t>
            </w:r>
            <w:r w:rsidRPr="00454547">
              <w:rPr>
                <w:rFonts w:ascii="宋体" w:hAnsi="宋体"/>
                <w:sz w:val="18"/>
                <w:szCs w:val="18"/>
              </w:rPr>
              <w:t>1997</w:t>
            </w:r>
            <w:r w:rsidRPr="00454547">
              <w:rPr>
                <w:rFonts w:ascii="宋体" w:hAnsi="宋体" w:hint="eastAsia"/>
                <w:sz w:val="18"/>
                <w:szCs w:val="18"/>
              </w:rPr>
              <w:t>年</w:t>
            </w:r>
            <w:r w:rsidRPr="00454547">
              <w:rPr>
                <w:rFonts w:ascii="宋体" w:hAnsi="宋体"/>
                <w:sz w:val="18"/>
                <w:szCs w:val="18"/>
              </w:rPr>
              <w:t>12</w:t>
            </w:r>
            <w:r w:rsidRPr="00454547">
              <w:rPr>
                <w:rFonts w:ascii="宋体" w:hAnsi="宋体" w:hint="eastAsia"/>
                <w:sz w:val="18"/>
                <w:szCs w:val="18"/>
              </w:rPr>
              <w:t>月</w:t>
            </w:r>
            <w:r w:rsidRPr="00454547">
              <w:rPr>
                <w:rFonts w:ascii="宋体" w:hAnsi="宋体"/>
                <w:sz w:val="18"/>
                <w:szCs w:val="18"/>
              </w:rPr>
              <w:t>3</w:t>
            </w:r>
            <w:r w:rsidRPr="00454547">
              <w:rPr>
                <w:rFonts w:ascii="宋体" w:hAnsi="宋体" w:hint="eastAsia"/>
                <w:sz w:val="18"/>
                <w:szCs w:val="18"/>
              </w:rPr>
              <w:t>日广西壮族自治区人民政府令第13号发布）第二十七条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1.没有法律和事实依据实施行政处罚的；</w:t>
            </w:r>
          </w:p>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3.擅自改变行政处罚种类、幅度的以及违反法定的行政处罚程序的；</w:t>
            </w:r>
          </w:p>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4.违反罚缴分离规定，擅自收取罚款的以及截留、私分或者变相私分罚款的；</w:t>
            </w:r>
          </w:p>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5.符合听证条件、行政管理相对人要求听证，应予组织听证而不组织听证的；</w:t>
            </w:r>
          </w:p>
          <w:p w:rsidR="002826FD" w:rsidRPr="00454547" w:rsidRDefault="002826FD" w:rsidP="0035398B">
            <w:pPr>
              <w:adjustRightInd w:val="0"/>
              <w:snapToGrid w:val="0"/>
              <w:spacing w:line="220" w:lineRule="exact"/>
              <w:ind w:rightChars="-51" w:right="-107" w:firstLineChars="200" w:firstLine="360"/>
              <w:rPr>
                <w:rFonts w:ascii="宋体" w:hAnsi="宋体"/>
                <w:sz w:val="18"/>
                <w:szCs w:val="18"/>
              </w:rPr>
            </w:pPr>
            <w:r w:rsidRPr="00454547">
              <w:rPr>
                <w:rFonts w:ascii="宋体" w:hAnsi="宋体" w:hint="eastAsia"/>
                <w:sz w:val="18"/>
                <w:szCs w:val="18"/>
              </w:rPr>
              <w:t>6.在行政处罚过程中发生腐败行为的；</w:t>
            </w:r>
          </w:p>
          <w:p w:rsidR="002826FD" w:rsidRPr="00454547" w:rsidRDefault="002826FD" w:rsidP="0035398B">
            <w:pPr>
              <w:adjustRightInd w:val="0"/>
              <w:snapToGrid w:val="0"/>
              <w:spacing w:line="220" w:lineRule="exact"/>
              <w:ind w:rightChars="-51" w:right="-107" w:firstLineChars="200" w:firstLine="360"/>
              <w:jc w:val="left"/>
              <w:rPr>
                <w:rFonts w:ascii="宋体" w:hAnsi="宋体"/>
                <w:sz w:val="18"/>
                <w:szCs w:val="18"/>
              </w:rPr>
            </w:pPr>
            <w:r w:rsidRPr="00454547">
              <w:rPr>
                <w:rFonts w:ascii="宋体" w:hAnsi="宋体"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5.【法规】《广西壮族自治区行政过错责任追究办法》（广西壮族自治区人民政府令第24号，2007年6月13日发布）第八条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hint="eastAsia"/>
                <w:sz w:val="18"/>
                <w:szCs w:val="18"/>
              </w:rPr>
              <w:t xml:space="preserve"> 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保留原23项</w:t>
            </w:r>
          </w:p>
          <w:p w:rsidR="002826FD" w:rsidRPr="00454547" w:rsidRDefault="002826FD"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27</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未按照规划治导线整治河道和修建控制引导河水流向、保护堤岸等工程，影响防洪的处罚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5C77A4"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w:t>
            </w:r>
            <w:r w:rsidR="002826FD" w:rsidRPr="00454547">
              <w:rPr>
                <w:rFonts w:ascii="宋体" w:hAnsi="宋体" w:hint="eastAsia"/>
                <w:sz w:val="18"/>
                <w:szCs w:val="18"/>
              </w:rPr>
              <w:t>【法律】</w:t>
            </w:r>
            <w:r w:rsidR="002826FD" w:rsidRPr="00454547">
              <w:rPr>
                <w:rFonts w:ascii="宋体" w:hAnsi="宋体"/>
                <w:sz w:val="18"/>
                <w:szCs w:val="18"/>
              </w:rPr>
              <w:t>《中华人民共和国防洪法》（</w:t>
            </w:r>
            <w:smartTag w:uri="urn:schemas-microsoft-com:office:smarttags" w:element="chsdate">
              <w:smartTagPr>
                <w:attr w:name="Year" w:val="1997"/>
                <w:attr w:name="Month" w:val="8"/>
                <w:attr w:name="Day" w:val="29"/>
                <w:attr w:name="IsLunarDate" w:val="False"/>
                <w:attr w:name="IsROCDate" w:val="False"/>
              </w:smartTagPr>
              <w:r w:rsidR="002826FD" w:rsidRPr="00454547">
                <w:rPr>
                  <w:rFonts w:ascii="宋体" w:hAnsi="宋体"/>
                  <w:sz w:val="18"/>
                  <w:szCs w:val="18"/>
                </w:rPr>
                <w:t>1997年8月29日</w:t>
              </w:r>
            </w:smartTag>
            <w:r w:rsidR="002826FD" w:rsidRPr="00454547">
              <w:rPr>
                <w:rFonts w:ascii="宋体" w:hAnsi="宋体"/>
                <w:sz w:val="18"/>
                <w:szCs w:val="18"/>
              </w:rPr>
              <w:t>主席令第八十八号，</w:t>
            </w:r>
            <w:smartTag w:uri="urn:schemas-microsoft-com:office:smarttags" w:element="chsdate">
              <w:smartTagPr>
                <w:attr w:name="Year" w:val="2016"/>
                <w:attr w:name="Month" w:val="7"/>
                <w:attr w:name="Day" w:val="2"/>
                <w:attr w:name="IsLunarDate" w:val="False"/>
                <w:attr w:name="IsROCDate" w:val="False"/>
              </w:smartTagPr>
              <w:r w:rsidR="002826FD" w:rsidRPr="00454547">
                <w:rPr>
                  <w:rFonts w:ascii="宋体" w:hAnsi="宋体"/>
                  <w:sz w:val="18"/>
                  <w:szCs w:val="18"/>
                </w:rPr>
                <w:t>2016年7月2日</w:t>
              </w:r>
            </w:smartTag>
            <w:r w:rsidR="002826FD" w:rsidRPr="00454547">
              <w:rPr>
                <w:rFonts w:ascii="宋体" w:hAnsi="宋体"/>
                <w:sz w:val="18"/>
                <w:szCs w:val="18"/>
              </w:rPr>
              <w:t>予以修改）</w:t>
            </w:r>
            <w:r w:rsidR="002826FD" w:rsidRPr="00454547">
              <w:rPr>
                <w:rFonts w:ascii="宋体" w:hAnsi="宋体" w:hint="eastAsia"/>
                <w:sz w:val="18"/>
                <w:szCs w:val="18"/>
              </w:rPr>
              <w:t>第五十四条 违反本法第十九条规定，未按照规划治导线整治河道和修建控制引导河水流向、保护堤岸等工程，影响防洪的，责令停止违法行为，恢复原状或者采取其他补救措施，可以处一万元以上十万元以下的罚款。</w:t>
            </w:r>
          </w:p>
          <w:p w:rsidR="00BE6795" w:rsidRPr="00454547" w:rsidRDefault="005C77A4" w:rsidP="00BE6795">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w:t>
            </w:r>
            <w:r w:rsidR="00BE6795" w:rsidRPr="00454547">
              <w:rPr>
                <w:rFonts w:ascii="宋体" w:hAnsi="宋体" w:hint="eastAsia"/>
                <w:sz w:val="18"/>
                <w:szCs w:val="18"/>
              </w:rPr>
              <w:t>【法律】</w:t>
            </w:r>
            <w:r w:rsidR="00BE6795" w:rsidRPr="00454547">
              <w:rPr>
                <w:rFonts w:ascii="宋体" w:hAnsi="宋体"/>
                <w:sz w:val="18"/>
                <w:szCs w:val="18"/>
              </w:rPr>
              <w:t>《中华人民共和国防洪法》（</w:t>
            </w:r>
            <w:smartTag w:uri="urn:schemas-microsoft-com:office:smarttags" w:element="chsdate">
              <w:smartTagPr>
                <w:attr w:name="Year" w:val="1997"/>
                <w:attr w:name="Month" w:val="8"/>
                <w:attr w:name="Day" w:val="29"/>
                <w:attr w:name="IsLunarDate" w:val="False"/>
                <w:attr w:name="IsROCDate" w:val="False"/>
              </w:smartTagPr>
              <w:r w:rsidR="00BE6795" w:rsidRPr="00454547">
                <w:rPr>
                  <w:rFonts w:ascii="宋体" w:hAnsi="宋体"/>
                  <w:sz w:val="18"/>
                  <w:szCs w:val="18"/>
                </w:rPr>
                <w:t>1997年8月29日</w:t>
              </w:r>
            </w:smartTag>
            <w:r w:rsidR="00BE6795" w:rsidRPr="00454547">
              <w:rPr>
                <w:rFonts w:ascii="宋体" w:hAnsi="宋体"/>
                <w:sz w:val="18"/>
                <w:szCs w:val="18"/>
              </w:rPr>
              <w:t>主席令第八十八号，</w:t>
            </w:r>
            <w:smartTag w:uri="urn:schemas-microsoft-com:office:smarttags" w:element="chsdate">
              <w:smartTagPr>
                <w:attr w:name="Year" w:val="2016"/>
                <w:attr w:name="Month" w:val="7"/>
                <w:attr w:name="Day" w:val="2"/>
                <w:attr w:name="IsLunarDate" w:val="False"/>
                <w:attr w:name="IsROCDate" w:val="False"/>
              </w:smartTagPr>
              <w:r w:rsidR="00BE6795" w:rsidRPr="00454547">
                <w:rPr>
                  <w:rFonts w:ascii="宋体" w:hAnsi="宋体"/>
                  <w:sz w:val="18"/>
                  <w:szCs w:val="18"/>
                </w:rPr>
                <w:t>2016年7月2日</w:t>
              </w:r>
            </w:smartTag>
            <w:r w:rsidR="00BE6795" w:rsidRPr="00454547">
              <w:rPr>
                <w:rFonts w:ascii="宋体" w:hAnsi="宋体"/>
                <w:sz w:val="18"/>
                <w:szCs w:val="18"/>
              </w:rPr>
              <w:t>予以修改）第十九条　整治河道和修建控制引导河水流向、保护堤岸等工程，应当兼顾上下游、左右岸的关系，按照规划治导线实施，不得任意改变河水流向。</w:t>
            </w:r>
          </w:p>
          <w:p w:rsidR="00BE6795" w:rsidRPr="00454547" w:rsidRDefault="00BE6795" w:rsidP="00BE6795">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国家确定的重要江河的规划治导线由流域管理机构拟定，报国务院水行政主管部门批准。</w:t>
            </w:r>
          </w:p>
          <w:p w:rsidR="00BE6795" w:rsidRPr="00454547" w:rsidRDefault="00BE6795" w:rsidP="00BE6795">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其他江河、河段的规划治导线由县级以上地方人民政府水行政主管部门拟定，报本级人民政府批准;跨省、自治区、直辖市的江河、河段和省、自治区、直辖市之间的省界河道的规划治导线由有关流域管理机构组织江河、河段所在地的省、自治区、直辖市人民政府水行政主管部门拟定，经有关省、自治区、直辖市人民政府审查提出意见后，报国务院水行政主管部门批准。</w:t>
            </w:r>
          </w:p>
          <w:p w:rsidR="00363B84" w:rsidRPr="00454547" w:rsidRDefault="00363B84" w:rsidP="0035398B">
            <w:pPr>
              <w:adjustRightInd w:val="0"/>
              <w:snapToGrid w:val="0"/>
              <w:spacing w:line="220" w:lineRule="exact"/>
              <w:ind w:firstLineChars="200" w:firstLine="360"/>
              <w:rPr>
                <w:rFonts w:ascii="宋体" w:hAnsi="宋体"/>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1.没有法律和事实依据实施行政处罚的；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3.擅自改变行政处罚种类、幅度的以及违反法定的行政处罚程序的；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4.违反罚缴分离规定，擅自收取罚款的以及截留、私分或者变相私分罚款的；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5.符合听证条件、行政管理相对人要求听证，应予组织听证而不组织听证的；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6.在行政处罚过程中发生腐败行为的；</w:t>
            </w:r>
          </w:p>
          <w:p w:rsidR="002826FD" w:rsidRPr="00454547" w:rsidRDefault="002826FD" w:rsidP="0035398B">
            <w:pPr>
              <w:adjustRightInd w:val="0"/>
              <w:snapToGrid w:val="0"/>
              <w:spacing w:line="220" w:lineRule="exact"/>
              <w:ind w:firstLineChars="200" w:firstLine="360"/>
              <w:rPr>
                <w:rFonts w:ascii="宋体" w:hAnsi="宋体" w:cs="宋体"/>
                <w:sz w:val="18"/>
                <w:szCs w:val="18"/>
              </w:rPr>
            </w:pPr>
            <w:r w:rsidRPr="00454547">
              <w:rPr>
                <w:rFonts w:ascii="宋体" w:hAnsi="宋体" w:hint="eastAsia"/>
                <w:sz w:val="18"/>
                <w:szCs w:val="18"/>
              </w:rPr>
              <w:t>7.其他违反法律法规规章文件规定的行为</w:t>
            </w:r>
            <w:r w:rsidRPr="00454547">
              <w:rPr>
                <w:rFonts w:ascii="宋体" w:hAnsi="宋体" w:cs="仿宋_GB2312" w:hint="eastAsia"/>
                <w:sz w:val="18"/>
                <w:szCs w:val="18"/>
              </w:rPr>
              <w:t>。</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hint="eastAsia"/>
                <w:sz w:val="18"/>
                <w:szCs w:val="18"/>
              </w:rPr>
              <w:t>5.【法规】《广西壮族自治区行政过错责任追究办法》（广西壮族自治区人民政府令第24号，2007年6月13日发布）第八条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hint="eastAsia"/>
                <w:sz w:val="18"/>
                <w:szCs w:val="18"/>
              </w:rPr>
              <w:t xml:space="preserve"> 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保留原24项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1085"/>
        <w:gridCol w:w="425"/>
        <w:gridCol w:w="3119"/>
        <w:gridCol w:w="2409"/>
        <w:gridCol w:w="6663"/>
        <w:gridCol w:w="1701"/>
        <w:gridCol w:w="4394"/>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ind w:leftChars="-7" w:left="-15" w:rightChars="-51" w:right="-107" w:firstLineChars="9" w:firstLine="16"/>
              <w:jc w:val="left"/>
              <w:rPr>
                <w:rFonts w:ascii="宋体" w:hAnsi="宋体" w:cs="宋体"/>
                <w:sz w:val="18"/>
                <w:szCs w:val="18"/>
              </w:rPr>
            </w:pPr>
            <w:r w:rsidRPr="00454547">
              <w:rPr>
                <w:rFonts w:ascii="宋体" w:hAnsi="宋体" w:cs="宋体" w:hint="eastAsia"/>
                <w:sz w:val="18"/>
                <w:szCs w:val="18"/>
              </w:rPr>
              <w:t>围海造地、围湖造地或者未经批准围垦河道的处罚</w:t>
            </w:r>
          </w:p>
          <w:p w:rsidR="002826FD" w:rsidRPr="00454547" w:rsidRDefault="002826FD" w:rsidP="0035398B">
            <w:pPr>
              <w:adjustRightInd w:val="0"/>
              <w:snapToGrid w:val="0"/>
              <w:spacing w:line="240" w:lineRule="exact"/>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Year" w:val="1997"/>
                <w:attr w:name="Month" w:val="8"/>
                <w:attr w:name="Day" w:val="29"/>
                <w:attr w:name="IsLunarDate" w:val="False"/>
                <w:attr w:name="IsROCDate" w:val="False"/>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第五十六条 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sz w:val="18"/>
                  <w:szCs w:val="18"/>
                </w:rPr>
                <w:t>1988年1月21日</w:t>
              </w:r>
            </w:smartTag>
            <w:r w:rsidRPr="00454547">
              <w:rPr>
                <w:rFonts w:ascii="宋体" w:hAnsi="宋体"/>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第六十六条（二）款 有下列行为之一，且防洪法未作规定的，由县级以上人民政府水行政主管部门或者流域管理机构依据职权，责令停止违法行为，限期清除障碍或者采取其他补救措施，处一万元以上五万元以下的罚款：(二)围湖造地或者未经批准围垦河道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【法律】</w:t>
            </w:r>
            <w:r w:rsidRPr="00454547">
              <w:rPr>
                <w:rFonts w:ascii="宋体" w:hAnsi="宋体" w:hint="eastAsia"/>
                <w:sz w:val="18"/>
                <w:szCs w:val="18"/>
              </w:rPr>
              <w:t>《中华人民共和国河道管理条例》（1988年6月10日国务院令第3号，2011年1月8日予以修改）第四十四条 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第六款违反本条例第二十七条的规定，围垦湖泊、河流的。</w:t>
            </w:r>
          </w:p>
          <w:p w:rsidR="002826FD" w:rsidRPr="00454547" w:rsidRDefault="002826FD" w:rsidP="0035398B">
            <w:pPr>
              <w:spacing w:line="220" w:lineRule="exact"/>
              <w:ind w:firstLineChars="200" w:firstLine="360"/>
              <w:rPr>
                <w:rFonts w:ascii="宋体" w:hAnsi="宋体"/>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1.【规章】《广西壮族自治区行政执法程序规定》（</w:t>
            </w:r>
            <w:r w:rsidRPr="00454547">
              <w:rPr>
                <w:rFonts w:ascii="宋体" w:hAnsi="宋体"/>
                <w:sz w:val="18"/>
                <w:szCs w:val="18"/>
              </w:rPr>
              <w:t>1997</w:t>
            </w:r>
            <w:r w:rsidRPr="00454547">
              <w:rPr>
                <w:rFonts w:ascii="宋体" w:hAnsi="宋体" w:hint="eastAsia"/>
                <w:sz w:val="18"/>
                <w:szCs w:val="18"/>
              </w:rPr>
              <w:t>年</w:t>
            </w:r>
            <w:r w:rsidRPr="00454547">
              <w:rPr>
                <w:rFonts w:ascii="宋体" w:hAnsi="宋体"/>
                <w:sz w:val="18"/>
                <w:szCs w:val="18"/>
              </w:rPr>
              <w:t>12</w:t>
            </w:r>
            <w:r w:rsidRPr="00454547">
              <w:rPr>
                <w:rFonts w:ascii="宋体" w:hAnsi="宋体" w:hint="eastAsia"/>
                <w:sz w:val="18"/>
                <w:szCs w:val="18"/>
              </w:rPr>
              <w:t>月</w:t>
            </w:r>
            <w:r w:rsidRPr="00454547">
              <w:rPr>
                <w:rFonts w:ascii="宋体" w:hAnsi="宋体"/>
                <w:sz w:val="18"/>
                <w:szCs w:val="18"/>
              </w:rPr>
              <w:t>3</w:t>
            </w:r>
            <w:r w:rsidRPr="00454547">
              <w:rPr>
                <w:rFonts w:ascii="宋体" w:hAnsi="宋体" w:hint="eastAsia"/>
                <w:sz w:val="18"/>
                <w:szCs w:val="18"/>
              </w:rPr>
              <w:t>日广西壮族自治区人民政府令第13号发布）第二十七条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1.没有法律和事实依据实施行政处罚的；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3.擅自改变行政处罚种类、幅度的以及违反法定的行政处罚程序的；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4.违反罚缴分离规定，擅自收取罚款的以及截留、私分或者变相私分罚款的；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5.符合听证条件、行政管理相对人要求听证，应予组织听证而不组织听证的；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6.在行政处罚过程中发生腐败行为的；</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hint="eastAsia"/>
                <w:sz w:val="18"/>
                <w:szCs w:val="18"/>
              </w:rPr>
              <w:t>7.其他违反法律法规规章文件规定的行为。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5.【法规】《广西壮族自治区行政过错责任追究办法》（广西壮族自治区人民政府令第24号，2007年6月13日发布）第八条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20" w:lineRule="exact"/>
              <w:ind w:firstLineChars="200" w:firstLine="360"/>
              <w:jc w:val="left"/>
              <w:rPr>
                <w:rFonts w:ascii="宋体" w:hAnsi="宋体"/>
                <w:sz w:val="18"/>
                <w:szCs w:val="18"/>
              </w:rPr>
            </w:pPr>
            <w:r w:rsidRPr="00454547">
              <w:rPr>
                <w:rFonts w:ascii="宋体" w:hAnsi="宋体"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hint="eastAsia"/>
                <w:sz w:val="18"/>
                <w:szCs w:val="18"/>
              </w:rPr>
              <w:t xml:space="preserve"> 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jc w:val="center"/>
              <w:rPr>
                <w:rFonts w:ascii="宋体" w:hAnsi="宋体"/>
                <w:sz w:val="18"/>
                <w:szCs w:val="18"/>
              </w:rPr>
            </w:pPr>
            <w:r w:rsidRPr="00454547">
              <w:rPr>
                <w:rFonts w:ascii="宋体" w:hAnsi="宋体" w:hint="eastAsia"/>
                <w:sz w:val="18"/>
                <w:szCs w:val="18"/>
              </w:rPr>
              <w:t>保留原26项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29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未经水行政主管部门对其工程建设方案审查同意或者未按照有关水行政主管部门审查批准的位置、界限，在河道、湖泊管理范围内从事工程设施建设活动的处罚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cs="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宋体" w:hint="eastAsia"/>
                <w:sz w:val="18"/>
                <w:szCs w:val="18"/>
              </w:rPr>
              <w:t>【</w:t>
            </w:r>
            <w:r w:rsidRPr="00454547">
              <w:rPr>
                <w:rFonts w:ascii="宋体" w:hAnsi="宋体" w:cs="仿宋_GB2312" w:hint="eastAsia"/>
                <w:sz w:val="18"/>
                <w:szCs w:val="18"/>
              </w:rPr>
              <w:t>法律】</w:t>
            </w:r>
            <w:r w:rsidRPr="00454547">
              <w:rPr>
                <w:rFonts w:ascii="宋体" w:hAnsi="宋体" w:cs="仿宋_GB2312"/>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cs="仿宋_GB2312"/>
                  <w:sz w:val="18"/>
                  <w:szCs w:val="18"/>
                </w:rPr>
                <w:t>1997年8月29日</w:t>
              </w:r>
            </w:smartTag>
            <w:r w:rsidRPr="00454547">
              <w:rPr>
                <w:rFonts w:ascii="宋体" w:hAnsi="宋体" w:cs="仿宋_GB2312"/>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Pr="00454547">
              <w:rPr>
                <w:rFonts w:ascii="宋体" w:hAnsi="宋体" w:cs="仿宋_GB2312" w:hint="eastAsia"/>
                <w:sz w:val="18"/>
                <w:szCs w:val="18"/>
              </w:rPr>
              <w:t>第五十七条　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p w:rsidR="002826FD" w:rsidRPr="00454547" w:rsidRDefault="002826FD" w:rsidP="0035398B">
            <w:pPr>
              <w:adjustRightInd w:val="0"/>
              <w:snapToGrid w:val="0"/>
              <w:spacing w:line="220" w:lineRule="exact"/>
              <w:ind w:firstLineChars="200" w:firstLine="360"/>
              <w:rPr>
                <w:rFonts w:ascii="宋体" w:hAnsi="宋体" w:cs="宋体"/>
                <w:sz w:val="18"/>
                <w:szCs w:val="18"/>
              </w:rPr>
            </w:pPr>
            <w:r w:rsidRPr="00454547">
              <w:rPr>
                <w:rFonts w:ascii="宋体" w:hAnsi="宋体" w:cs="仿宋_GB2312" w:hint="eastAsia"/>
                <w:sz w:val="18"/>
                <w:szCs w:val="18"/>
              </w:rPr>
              <w:t>【法规】《广西壮族自治区河道管理规定》（2000年1</w:t>
            </w:r>
            <w:r w:rsidRPr="00454547">
              <w:rPr>
                <w:rFonts w:ascii="宋体" w:hAnsi="宋体" w:hint="eastAsia"/>
                <w:sz w:val="18"/>
                <w:szCs w:val="18"/>
              </w:rPr>
              <w:t>2月2日广西壮族自治区第九届人民代表大会常务委员会第二十一次会议通过）第四十条  违反本规定第十八条规定，未经河道主管机关对其工程建设方案审查同意或者未按照有关河道主管机关审查批准的位置、界限，在河道管理范围内从事工程设施建设活动，或者未经河道主管机关参加验收或者验收不合格的建设项目就投入使用的，由河道主管机关责令停止违法行为；工程设施建设严重影响防洪的，责令限期拆除，逾期不拆除的，强行拆除，所需费用由建设单位承担；影响行</w:t>
            </w:r>
            <w:r w:rsidRPr="00454547">
              <w:rPr>
                <w:rFonts w:ascii="宋体" w:hAnsi="宋体" w:cs="宋体" w:hint="eastAsia"/>
                <w:sz w:val="18"/>
                <w:szCs w:val="18"/>
              </w:rPr>
              <w:t>洪但尚可采取补救措施的，责令限期采取补救措施，可以处一万元以上十万元以下的罚款。</w:t>
            </w:r>
          </w:p>
          <w:p w:rsidR="002826FD" w:rsidRPr="00454547" w:rsidRDefault="002826FD" w:rsidP="0035398B">
            <w:pPr>
              <w:ind w:firstLineChars="200" w:firstLine="360"/>
              <w:rPr>
                <w:rFonts w:ascii="宋体" w:hAnsi="宋体" w:cs="宋体"/>
                <w:sz w:val="18"/>
                <w:szCs w:val="18"/>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rightChars="-51" w:right="-107" w:firstLineChars="176" w:firstLine="317"/>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rightChars="-51" w:right="-107" w:firstLineChars="176" w:firstLine="317"/>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保留原27项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在洪泛区、蓄滞洪区内建设非防洪建设项目，未编制洪水影响评价报告；防洪工程设施未经验收，即将建设项目投入生产或者使用的处罚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第三十三条第二款 在蓄滞洪区内建设的油田、铁路、公路、矿山、电厂、电信设施和管道，其洪水影响评价报告应当包括建设单位自行安排的防洪避洪方案。建设项目投入生产或者使用时，其防洪工程设施应当经水行政主管部门验收。第五十九条 违反本法第三十三条第二款规定，防洪工程设施未经验收，即将建设项目投入生产或者使用的，责令停止生产或者使用，限期验收防洪工程设施，可以处五万元以下的罚款。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保留原28项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在崩塌、滑坡危险区或者泥石流易发区从事取土、挖砂、采石等可能造成水土流失活动的处罚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2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55" w:firstLine="459"/>
              <w:rPr>
                <w:rFonts w:ascii="宋体" w:hAnsi="宋体"/>
                <w:sz w:val="18"/>
                <w:szCs w:val="18"/>
              </w:rPr>
            </w:pPr>
            <w:r w:rsidRPr="00454547">
              <w:rPr>
                <w:rFonts w:ascii="宋体" w:hAnsi="宋体" w:hint="eastAsia"/>
                <w:sz w:val="18"/>
                <w:szCs w:val="18"/>
              </w:rPr>
              <w:t>【法律】</w:t>
            </w:r>
            <w:r w:rsidRPr="00454547">
              <w:rPr>
                <w:rFonts w:ascii="宋体" w:hAnsi="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sz w:val="18"/>
                  <w:szCs w:val="18"/>
                </w:rPr>
                <w:t>1997年8月29日</w:t>
              </w:r>
            </w:smartTag>
            <w:r w:rsidRPr="00454547">
              <w:rPr>
                <w:rFonts w:ascii="宋体" w:hAnsi="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sz w:val="18"/>
                  <w:szCs w:val="18"/>
                </w:rPr>
                <w:t>2016年7月2日</w:t>
              </w:r>
            </w:smartTag>
            <w:r w:rsidRPr="00454547">
              <w:rPr>
                <w:rFonts w:ascii="宋体" w:hAnsi="宋体"/>
                <w:sz w:val="18"/>
                <w:szCs w:val="18"/>
              </w:rPr>
              <w:t>予以修改）</w:t>
            </w:r>
            <w:r w:rsidRPr="00454547">
              <w:rPr>
                <w:rFonts w:ascii="宋体" w:hAnsi="宋体" w:hint="eastAsia"/>
                <w:sz w:val="18"/>
                <w:szCs w:val="18"/>
              </w:rPr>
              <w:t xml:space="preserve">第四十八条 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 </w:t>
            </w:r>
          </w:p>
          <w:p w:rsidR="002826FD" w:rsidRPr="00454547" w:rsidRDefault="002826FD" w:rsidP="0035398B">
            <w:pPr>
              <w:adjustRightInd w:val="0"/>
              <w:snapToGrid w:val="0"/>
              <w:spacing w:line="220" w:lineRule="exact"/>
              <w:ind w:firstLineChars="255" w:firstLine="459"/>
              <w:rPr>
                <w:rFonts w:ascii="宋体" w:hAnsi="宋体"/>
                <w:sz w:val="18"/>
                <w:szCs w:val="18"/>
              </w:rPr>
            </w:pPr>
            <w:r w:rsidRPr="00454547">
              <w:rPr>
                <w:rFonts w:ascii="宋体" w:hAnsi="宋体" w:hint="eastAsia"/>
                <w:sz w:val="18"/>
                <w:szCs w:val="18"/>
              </w:rPr>
              <w:t>【法规】《广西壮族自治区实施〈中华人民共和国水土保持法〉办法》 （2014年7月24日广西壮族自治区人大常委会公告十二届第27号公布）</w:t>
            </w:r>
          </w:p>
          <w:p w:rsidR="002826FD" w:rsidRPr="00454547" w:rsidRDefault="002826FD" w:rsidP="0035398B">
            <w:pPr>
              <w:adjustRightInd w:val="0"/>
              <w:snapToGrid w:val="0"/>
              <w:spacing w:line="220" w:lineRule="exact"/>
              <w:rPr>
                <w:rFonts w:ascii="宋体" w:hAnsi="宋体"/>
                <w:sz w:val="18"/>
                <w:szCs w:val="18"/>
              </w:rPr>
            </w:pPr>
            <w:r w:rsidRPr="00454547">
              <w:rPr>
                <w:rFonts w:ascii="宋体" w:hAnsi="宋体" w:hint="eastAsia"/>
                <w:sz w:val="18"/>
                <w:szCs w:val="18"/>
              </w:rPr>
              <w:t>第十六条</w:t>
            </w:r>
            <w:r w:rsidR="009E2F34" w:rsidRPr="00454547">
              <w:rPr>
                <w:rFonts w:ascii="宋体" w:hAnsi="宋体" w:hint="eastAsia"/>
                <w:sz w:val="18"/>
                <w:szCs w:val="18"/>
              </w:rPr>
              <w:t xml:space="preserve"> </w:t>
            </w:r>
            <w:r w:rsidRPr="00454547">
              <w:rPr>
                <w:rFonts w:ascii="宋体" w:hAnsi="宋体" w:hint="eastAsia"/>
                <w:sz w:val="18"/>
                <w:szCs w:val="18"/>
              </w:rPr>
              <w:t>违反本办法第八条第三款规定在崩塌、滑坡危险区或者泥石流易发区从事取土、挖砂、采石等可能造成水土流失的活动的，由县级以上人民政府水行政主管部门责令停止违法行为，有违法所得的，没收违法所得，并按照下列规定予以处罚：</w:t>
            </w:r>
          </w:p>
          <w:p w:rsidR="002826FD" w:rsidRPr="00454547" w:rsidRDefault="002826FD" w:rsidP="0035398B">
            <w:pPr>
              <w:adjustRightInd w:val="0"/>
              <w:snapToGrid w:val="0"/>
              <w:spacing w:line="220" w:lineRule="exact"/>
              <w:ind w:firstLineChars="255" w:firstLine="459"/>
              <w:rPr>
                <w:rFonts w:ascii="宋体" w:hAnsi="宋体"/>
                <w:sz w:val="18"/>
                <w:szCs w:val="18"/>
              </w:rPr>
            </w:pPr>
            <w:r w:rsidRPr="00454547">
              <w:rPr>
                <w:rFonts w:ascii="宋体" w:hAnsi="宋体" w:hint="eastAsia"/>
                <w:sz w:val="18"/>
                <w:szCs w:val="18"/>
              </w:rPr>
              <w:t>（一）个人取土、挖砂或者采石十立方米以下的处一千元的罚款，十立方米以上五十立方米以下的处一千元以上五千元以下的罚款，五十立方米以上的处五千元以上一万元以下的罚款；</w:t>
            </w:r>
          </w:p>
          <w:p w:rsidR="002826FD" w:rsidRPr="00454547" w:rsidRDefault="002826FD" w:rsidP="0035398B">
            <w:pPr>
              <w:spacing w:line="220" w:lineRule="exact"/>
              <w:ind w:firstLineChars="255" w:firstLine="459"/>
              <w:rPr>
                <w:rFonts w:ascii="宋体" w:hAnsi="宋体"/>
                <w:sz w:val="18"/>
                <w:szCs w:val="18"/>
              </w:rPr>
            </w:pPr>
            <w:r w:rsidRPr="00454547">
              <w:rPr>
                <w:rFonts w:ascii="宋体" w:hAnsi="宋体" w:hint="eastAsia"/>
                <w:sz w:val="18"/>
                <w:szCs w:val="18"/>
              </w:rPr>
              <w:t>（二）单位取土、挖砂或者采石十立方米以下的处二万元的罚款，十立方米以上五十立方米以下的处二万元以上十万元以下的罚款，五十立方米以上的处十万元以上二十万元以下的罚款。”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leftChars="-51" w:left="-107" w:rightChars="-51" w:right="-107" w:firstLineChars="235" w:firstLine="423"/>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leftChars="-51" w:left="-107" w:rightChars="-51" w:right="-107" w:firstLineChars="235" w:firstLine="423"/>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保留原30项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在禁止开垦坡度以上陡坡地开垦种植农作物，或者在禁止开垦、开发的植物保护带内开垦、开发的处罚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40" w:lineRule="exact"/>
              <w:ind w:firstLineChars="200" w:firstLine="360"/>
              <w:rPr>
                <w:rFonts w:ascii="宋体" w:hAnsi="宋体"/>
                <w:sz w:val="18"/>
                <w:szCs w:val="18"/>
              </w:rPr>
            </w:pPr>
            <w:r w:rsidRPr="00454547">
              <w:rPr>
                <w:rFonts w:ascii="宋体" w:hAnsi="宋体" w:hint="eastAsia"/>
                <w:sz w:val="18"/>
                <w:szCs w:val="18"/>
              </w:rPr>
              <w:t>【法律】《中华人民共和国水土保持法》（2010）第四十九条 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保留原31项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jc w:val="left"/>
              <w:rPr>
                <w:rFonts w:ascii="宋体" w:hAnsi="宋体" w:cs="宋体"/>
                <w:sz w:val="18"/>
                <w:szCs w:val="18"/>
              </w:rPr>
            </w:pPr>
            <w:r w:rsidRPr="00454547">
              <w:rPr>
                <w:rFonts w:ascii="宋体" w:hAnsi="宋体" w:cs="宋体" w:hint="eastAsia"/>
                <w:sz w:val="18"/>
                <w:szCs w:val="18"/>
              </w:rPr>
              <w:t>对不编制水土保持方案、水土保持方案发生重大变更未经审批的、水土保持措施发生重大变更未经审批的处罚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rightChars="-51" w:right="-107" w:firstLineChars="200" w:firstLine="360"/>
              <w:jc w:val="left"/>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cs="宋体" w:hint="eastAsia"/>
                <w:sz w:val="18"/>
                <w:szCs w:val="18"/>
              </w:rPr>
              <w:t>【</w:t>
            </w:r>
            <w:r w:rsidRPr="00454547">
              <w:rPr>
                <w:rFonts w:ascii="宋体" w:hAnsi="宋体" w:hint="eastAsia"/>
                <w:sz w:val="18"/>
                <w:szCs w:val="18"/>
              </w:rPr>
              <w:t>法律】 《中华人民共和国水土保持法》（2010年主席令第三十九号）第五十三条</w:t>
            </w:r>
            <w:r w:rsidR="009E2F34" w:rsidRPr="00454547">
              <w:rPr>
                <w:rFonts w:ascii="宋体" w:hAnsi="宋体" w:hint="eastAsia"/>
                <w:sz w:val="18"/>
                <w:szCs w:val="18"/>
              </w:rPr>
              <w:t xml:space="preserve"> </w:t>
            </w:r>
            <w:r w:rsidRPr="00454547">
              <w:rPr>
                <w:rFonts w:ascii="宋体" w:hAnsi="宋体" w:hint="eastAsia"/>
                <w:sz w:val="18"/>
                <w:szCs w:val="18"/>
              </w:rPr>
              <w:t>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一）依法应当编制水土保持方案的生产建设项目，未编制水土保持方案或者编制的水土保持方案未经批准而开工建设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（二）生产建设项目的地点、规模发生重大变化，未补充、修改水土保持方案或者补充、修改的水土保持方案未经原审批机关批准的；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（三）水土保持方案实施过程中，未经原审批机关批准，对水土保持措施作出重大变更的。”</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sz w:val="18"/>
                <w:szCs w:val="18"/>
              </w:rPr>
            </w:pPr>
            <w:r w:rsidRPr="00454547">
              <w:rPr>
                <w:rFonts w:ascii="宋体" w:hAnsi="宋体" w:hint="eastAsia"/>
                <w:sz w:val="18"/>
                <w:szCs w:val="18"/>
              </w:rPr>
              <w:t>保留原32项</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名称修改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1085"/>
        <w:gridCol w:w="425"/>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ind w:leftChars="-7" w:left="-15" w:rightChars="-51" w:right="-107"/>
              <w:rPr>
                <w:rFonts w:ascii="宋体" w:hAnsi="宋体" w:cs="宋体"/>
                <w:sz w:val="18"/>
                <w:szCs w:val="18"/>
              </w:rPr>
            </w:pPr>
            <w:r w:rsidRPr="00454547">
              <w:rPr>
                <w:rFonts w:ascii="宋体" w:hAnsi="宋体" w:cs="宋体" w:hint="eastAsia"/>
                <w:sz w:val="18"/>
                <w:szCs w:val="18"/>
              </w:rPr>
              <w:t>水土保持设施未经验收或者验收不合格将生产建设项目投产使用的处罚</w:t>
            </w:r>
          </w:p>
          <w:p w:rsidR="002826FD" w:rsidRPr="00454547" w:rsidRDefault="002826FD" w:rsidP="0035398B">
            <w:pPr>
              <w:adjustRightInd w:val="0"/>
              <w:snapToGrid w:val="0"/>
              <w:spacing w:line="240" w:lineRule="exact"/>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w:t>
            </w:r>
            <w:r w:rsidRPr="00454547">
              <w:rPr>
                <w:rFonts w:ascii="宋体" w:hAnsi="宋体"/>
                <w:sz w:val="18"/>
                <w:szCs w:val="18"/>
              </w:rPr>
              <w:t>第五十四</w:t>
            </w:r>
            <w:r w:rsidRPr="00454547">
              <w:rPr>
                <w:rFonts w:ascii="宋体" w:hAnsi="宋体" w:hint="eastAsia"/>
                <w:sz w:val="18"/>
                <w:szCs w:val="18"/>
              </w:rPr>
              <w:t xml:space="preserve"> </w:t>
            </w:r>
            <w:r w:rsidRPr="00454547">
              <w:rPr>
                <w:rFonts w:ascii="宋体" w:hAnsi="宋体"/>
                <w:sz w:val="18"/>
                <w:szCs w:val="18"/>
              </w:rPr>
              <w:t>条违反本法规定，水土保持设施未经验收或者验收不合格将生产建设项目投产使用的，由县级以上人民政府水行政主管部门责令停止生产或者使用，直至验收合格，并处五万元以上五十万元以下的罚款。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sz w:val="18"/>
                <w:szCs w:val="18"/>
              </w:rPr>
            </w:pPr>
            <w:r w:rsidRPr="00454547">
              <w:rPr>
                <w:rFonts w:ascii="宋体" w:hAnsi="宋体" w:hint="eastAsia"/>
                <w:sz w:val="18"/>
                <w:szCs w:val="18"/>
              </w:rPr>
              <w:t>保留原33项</w:t>
            </w:r>
          </w:p>
          <w:p w:rsidR="002826FD" w:rsidRPr="00454547" w:rsidRDefault="002826FD"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701"/>
        <w:gridCol w:w="4536"/>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rightChars="-51" w:right="-107"/>
              <w:rPr>
                <w:rFonts w:ascii="宋体" w:hAnsi="宋体" w:cs="宋体"/>
                <w:sz w:val="18"/>
                <w:szCs w:val="18"/>
              </w:rPr>
            </w:pPr>
            <w:r w:rsidRPr="00454547">
              <w:rPr>
                <w:rFonts w:ascii="宋体" w:hAnsi="宋体" w:cs="宋体" w:hint="eastAsia"/>
                <w:sz w:val="18"/>
                <w:szCs w:val="18"/>
              </w:rPr>
              <w:t>水土保持方案确定的专门存放地以外的区域倾倒砂、石、土、矸石、尾矿、废渣等的处罚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【法律】《中华人民共和国水土保持法》（2010年主席令第三十九号）第五十五条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sz w:val="18"/>
                <w:szCs w:val="18"/>
              </w:rPr>
            </w:pPr>
            <w:r w:rsidRPr="00454547">
              <w:rPr>
                <w:rFonts w:ascii="宋体" w:hAnsi="宋体" w:hint="eastAsia"/>
                <w:sz w:val="18"/>
                <w:szCs w:val="18"/>
              </w:rPr>
              <w:t>保留原34项</w:t>
            </w:r>
          </w:p>
          <w:p w:rsidR="002826FD" w:rsidRPr="00454547" w:rsidRDefault="002826FD"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36</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拒不缴纳水土保持补偿费的处罚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【法律】《中华人民共和国水土保持法》（2010年主席令第三十九号）第五十七条 违反本法规定，拒不缴纳水土保持补偿费的，由县级以上人民政府水行政主管部门责令限期缴纳；逾期不缴纳的，自滞纳之日起按日加收滞纳部分万分之五的滞纳金，可以处应缴水土保持补偿费三倍以下的罚款。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sz w:val="18"/>
                <w:szCs w:val="18"/>
              </w:rPr>
            </w:pPr>
            <w:r w:rsidRPr="00454547">
              <w:rPr>
                <w:rFonts w:ascii="宋体" w:hAnsi="宋体" w:hint="eastAsia"/>
                <w:sz w:val="18"/>
                <w:szCs w:val="18"/>
              </w:rPr>
              <w:t>保留原35项</w:t>
            </w:r>
          </w:p>
          <w:p w:rsidR="002826FD" w:rsidRPr="00454547" w:rsidRDefault="002826FD" w:rsidP="0035398B">
            <w:pPr>
              <w:adjustRightInd w:val="0"/>
              <w:snapToGrid w:val="0"/>
              <w:spacing w:line="240" w:lineRule="exact"/>
              <w:jc w:val="center"/>
              <w:rPr>
                <w:rFonts w:ascii="宋体" w:hAnsi="宋体" w:cs="宋体"/>
                <w:sz w:val="18"/>
                <w:szCs w:val="18"/>
              </w:rPr>
            </w:pP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37</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未取得取水申请批准文件擅自建设取水工程或者设施的处罚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ind w:firstLineChars="200" w:firstLine="360"/>
              <w:rPr>
                <w:rFonts w:ascii="宋体" w:hAnsi="宋体"/>
                <w:sz w:val="18"/>
                <w:szCs w:val="18"/>
              </w:rPr>
            </w:pPr>
            <w:r w:rsidRPr="00454547">
              <w:rPr>
                <w:rFonts w:ascii="宋体" w:hAnsi="宋体" w:cs="宋体" w:hint="eastAsia"/>
                <w:sz w:val="18"/>
                <w:szCs w:val="18"/>
              </w:rPr>
              <w:t>【法规】《取水许可和水资源费征收管理条例》（2006年2月21日中华人民共和国国务院令第460号公布，　2017年3月1日国务院令第676号《国务院关于修改和废止部分行政法规的决定》第一次修改）第四十九条 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保留原36项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701"/>
        <w:gridCol w:w="4394"/>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申请人骗取取水申请批准文件或者取水许可证的处罚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【法规】《取水许可和水资源费征收管理条例》</w:t>
            </w:r>
            <w:r w:rsidRPr="00454547">
              <w:rPr>
                <w:rFonts w:ascii="宋体" w:hAnsi="宋体" w:cs="宋体" w:hint="eastAsia"/>
                <w:sz w:val="18"/>
                <w:szCs w:val="18"/>
              </w:rPr>
              <w:t>（2006年2月21日中华人民共和国国务院令第460号公布，　2017年3月1日国务院令第676号《国务院关于修改和废止部分行政法规的决定》第一次修改）</w:t>
            </w:r>
            <w:r w:rsidRPr="00454547">
              <w:rPr>
                <w:rFonts w:ascii="宋体" w:hAnsi="宋体" w:hint="eastAsia"/>
                <w:sz w:val="18"/>
                <w:szCs w:val="18"/>
              </w:rPr>
              <w:t>第三条 县级以上人民政府水行政主管部门按照分级管理权限，负责取水许可制度的组织实施和监督管理。县级以上人民政府水行政主管部门、财政部门和价格主管部门依照本条例规定和管理权限，负责水资源费的征收、管理和监督。</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第五十条 申请人隐瞒有关情况或者提供虚假材料骗取取水申请批准文件或者取水许可证的，取水申请批准文件或者取水许可证无效，对申请人给予警告，责令其限期补缴应当缴纳的水资源费，处2万元以上10万元以下罚款；构成犯罪的，依法追究刑事责任。</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保留原37项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119"/>
        <w:gridCol w:w="2409"/>
        <w:gridCol w:w="6663"/>
        <w:gridCol w:w="1701"/>
        <w:gridCol w:w="4394"/>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39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拒不执行审批机关作出的取水量限制决定，或者未经批准擅自转让取水权的处罚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【法规】《取水许可和水资源费征收管理条例》</w:t>
            </w:r>
            <w:r w:rsidRPr="00454547">
              <w:rPr>
                <w:rFonts w:ascii="宋体" w:hAnsi="宋体" w:cs="宋体" w:hint="eastAsia"/>
                <w:sz w:val="18"/>
                <w:szCs w:val="18"/>
              </w:rPr>
              <w:t>（2006年2月21日中华人民共和国国务院令第460号公布，　2017年3月1日国务院令第676号《国务院关于修改和废止部分行政法规的决定》第一次修改）</w:t>
            </w:r>
            <w:r w:rsidRPr="00454547">
              <w:rPr>
                <w:rFonts w:ascii="宋体" w:hAnsi="宋体" w:hint="eastAsia"/>
                <w:sz w:val="18"/>
                <w:szCs w:val="18"/>
              </w:rPr>
              <w:t>第三条 县级以上人民政府水行政主管部门按照分级管理权限，负责取水许可制度的组织实施和监督管理。</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第五十一条 拒不执行审批机关作出的取水量限制决定，或者未经批准擅自转让取水权的，责令停止违法行为，限期改正，处2万元以上10万元以下罚款；逾期拒不改正或者情节严重的，吊销取水许可证。</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保留原38项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不按照规定报送年度取水情况、拒绝接受取水许可监督检查或者弄虚作假、退水水质达不到规定要求的处罚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55" w:firstLine="459"/>
              <w:rPr>
                <w:rFonts w:ascii="宋体" w:hAnsi="宋体" w:cs="宋体"/>
                <w:sz w:val="18"/>
                <w:szCs w:val="18"/>
              </w:rPr>
            </w:pPr>
            <w:r w:rsidRPr="00454547">
              <w:rPr>
                <w:rFonts w:ascii="宋体" w:hAnsi="宋体" w:cs="宋体" w:hint="eastAsia"/>
                <w:sz w:val="18"/>
                <w:szCs w:val="18"/>
              </w:rPr>
              <w:t>【法规】《取水许可和水资源费征收管理条例》（2006年2月21日中华人民共和国国务院令第460号公布，2017年3月1日国务院令第676号《国务院关于修改和废止部分行政法规的决定》第一次修改）第三条 县级以上人民政府水行政主管部门按照分级管理权限，负责取水许可制度的组织实施和监督管理。</w:t>
            </w:r>
          </w:p>
          <w:p w:rsidR="002826FD" w:rsidRPr="00454547" w:rsidRDefault="002826FD" w:rsidP="0035398B">
            <w:pPr>
              <w:adjustRightInd w:val="0"/>
              <w:snapToGrid w:val="0"/>
              <w:spacing w:line="240" w:lineRule="exact"/>
              <w:ind w:firstLineChars="255" w:firstLine="459"/>
              <w:rPr>
                <w:rFonts w:ascii="宋体" w:hAnsi="宋体" w:cs="宋体"/>
                <w:sz w:val="18"/>
                <w:szCs w:val="18"/>
              </w:rPr>
            </w:pPr>
            <w:r w:rsidRPr="00454547">
              <w:rPr>
                <w:rFonts w:ascii="宋体" w:hAnsi="宋体" w:cs="宋体" w:hint="eastAsia"/>
                <w:sz w:val="18"/>
                <w:szCs w:val="18"/>
              </w:rPr>
              <w:t>第五十二条 有下列行为之一的，责令停止违法行为，限期改正，处5000元以上2万元以下罚款；情节严重的，吊销取水许可证：</w:t>
            </w:r>
          </w:p>
          <w:p w:rsidR="002826FD" w:rsidRPr="00454547" w:rsidRDefault="002826FD" w:rsidP="0035398B">
            <w:pPr>
              <w:adjustRightInd w:val="0"/>
              <w:snapToGrid w:val="0"/>
              <w:spacing w:line="240" w:lineRule="exact"/>
              <w:ind w:firstLineChars="255" w:firstLine="459"/>
              <w:rPr>
                <w:rFonts w:ascii="宋体" w:hAnsi="宋体" w:cs="宋体"/>
                <w:sz w:val="18"/>
                <w:szCs w:val="18"/>
              </w:rPr>
            </w:pPr>
            <w:r w:rsidRPr="00454547">
              <w:rPr>
                <w:rFonts w:ascii="宋体" w:hAnsi="宋体" w:cs="宋体" w:hint="eastAsia"/>
                <w:sz w:val="18"/>
                <w:szCs w:val="18"/>
              </w:rPr>
              <w:t>(一)不按照规定报送年度取水情况的；</w:t>
            </w:r>
          </w:p>
          <w:p w:rsidR="002826FD" w:rsidRPr="00454547" w:rsidRDefault="002826FD" w:rsidP="0035398B">
            <w:pPr>
              <w:adjustRightInd w:val="0"/>
              <w:snapToGrid w:val="0"/>
              <w:spacing w:line="240" w:lineRule="exact"/>
              <w:ind w:firstLineChars="255" w:firstLine="459"/>
              <w:rPr>
                <w:rFonts w:ascii="宋体" w:hAnsi="宋体" w:cs="宋体"/>
                <w:sz w:val="18"/>
                <w:szCs w:val="18"/>
              </w:rPr>
            </w:pPr>
            <w:r w:rsidRPr="00454547">
              <w:rPr>
                <w:rFonts w:ascii="宋体" w:hAnsi="宋体" w:cs="宋体" w:hint="eastAsia"/>
                <w:sz w:val="18"/>
                <w:szCs w:val="18"/>
              </w:rPr>
              <w:t>（二）拒绝接受监督检查或者弄虚作假的；</w:t>
            </w:r>
          </w:p>
          <w:p w:rsidR="002826FD" w:rsidRPr="00454547" w:rsidRDefault="002826FD" w:rsidP="0035398B">
            <w:pPr>
              <w:adjustRightInd w:val="0"/>
              <w:snapToGrid w:val="0"/>
              <w:spacing w:line="240" w:lineRule="exact"/>
              <w:ind w:firstLineChars="255" w:firstLine="459"/>
              <w:rPr>
                <w:rFonts w:ascii="宋体" w:hAnsi="宋体" w:cs="宋体"/>
                <w:sz w:val="18"/>
                <w:szCs w:val="18"/>
              </w:rPr>
            </w:pPr>
            <w:r w:rsidRPr="00454547">
              <w:rPr>
                <w:rFonts w:ascii="宋体" w:hAnsi="宋体" w:cs="宋体" w:hint="eastAsia"/>
                <w:sz w:val="18"/>
                <w:szCs w:val="18"/>
              </w:rPr>
              <w:t>（三）退水水质达不到规定要求的。</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保留原39项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1085"/>
        <w:gridCol w:w="425"/>
        <w:gridCol w:w="2977"/>
        <w:gridCol w:w="2551"/>
        <w:gridCol w:w="6663"/>
        <w:gridCol w:w="1559"/>
        <w:gridCol w:w="4536"/>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10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未安装计量设施、安装的计量设施不合格或者运行不正常的处罚的</w:t>
            </w:r>
          </w:p>
          <w:p w:rsidR="002826FD" w:rsidRPr="00454547" w:rsidRDefault="002826FD" w:rsidP="0035398B">
            <w:pPr>
              <w:adjustRightInd w:val="0"/>
              <w:snapToGrid w:val="0"/>
              <w:spacing w:line="240" w:lineRule="exact"/>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【法规】《取水许可和水资源费征收管理条例》（2006年2月21日中华人民共和国国务院令第460号公布，2017年3月1日国务院令第676号《国务院关于修改和废止部分行政法规的决定》第一次修改）第三条 县级以上人民政府水行政主管部门按照分级管理权限，负责取水许可制度的组织实施和监督管理。</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第五十三条第一款 未安装计量设施的，责令限期安装，并按照日最大取水能力计算的取水量和水资源费征收标准计征水资源费，处5000元以上2万元以下罚款；情节严重的，吊销取水许可证。</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保留原40项</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425"/>
        <w:gridCol w:w="3119"/>
        <w:gridCol w:w="2551"/>
        <w:gridCol w:w="6663"/>
        <w:gridCol w:w="1701"/>
        <w:gridCol w:w="4394"/>
        <w:gridCol w:w="1276"/>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42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伪造、涂改、冒用取水申请批准文件、取水许可证的处罚</w:t>
            </w:r>
          </w:p>
          <w:p w:rsidR="002826FD" w:rsidRPr="00454547" w:rsidRDefault="002826FD" w:rsidP="0035398B">
            <w:pPr>
              <w:adjustRightInd w:val="0"/>
              <w:snapToGrid w:val="0"/>
              <w:spacing w:line="240" w:lineRule="exact"/>
              <w:rPr>
                <w:rFonts w:ascii="宋体" w:hAnsi="宋体" w:cs="宋体"/>
                <w:sz w:val="18"/>
                <w:szCs w:val="18"/>
              </w:rPr>
            </w:pP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【法规】《取水许可和水资源费征收管理条例》（2006年2月21日中华人民共和国国务院令第460号公布，　2017年3月1日国务院令第676号《国务院关于修改和废止部分行政法规的决定》第一次修改）第三条 县级以上人民政府水行政主管部门按照分级管理权限，负责取水许可制度的组织实施和监督管理。</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第五十六条 伪造、涂改、冒用取水申请批准文件、取水许可证的，责令改正，没收违法所得和非法财物，并处2万元以上10万元以下罚款；构成犯罪的，依法追究刑事责任。</w:t>
            </w:r>
          </w:p>
          <w:p w:rsidR="002826FD" w:rsidRPr="00454547" w:rsidRDefault="002826FD" w:rsidP="0035398B">
            <w:pPr>
              <w:adjustRightInd w:val="0"/>
              <w:snapToGrid w:val="0"/>
              <w:spacing w:line="240" w:lineRule="exact"/>
              <w:ind w:firstLineChars="200" w:firstLine="360"/>
              <w:rPr>
                <w:rFonts w:ascii="宋体" w:hAnsi="宋体" w:cs="宋体"/>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tabs>
                <w:tab w:val="left" w:pos="1343"/>
              </w:tabs>
              <w:adjustRightInd w:val="0"/>
              <w:snapToGrid w:val="0"/>
              <w:spacing w:line="240" w:lineRule="exact"/>
              <w:ind w:leftChars="15" w:left="31" w:firstLineChars="157" w:firstLine="283"/>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tabs>
                <w:tab w:val="left" w:pos="1343"/>
              </w:tabs>
              <w:adjustRightInd w:val="0"/>
              <w:snapToGrid w:val="0"/>
              <w:spacing w:line="240" w:lineRule="exact"/>
              <w:ind w:leftChars="15" w:left="31" w:firstLineChars="157" w:firstLine="283"/>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保留原41项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701"/>
        <w:gridCol w:w="3969"/>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拒不服从抗旱统一调度和指挥的处罚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宋体" w:hint="eastAsia"/>
                <w:sz w:val="18"/>
                <w:szCs w:val="18"/>
              </w:rPr>
              <w:t xml:space="preserve">【法规】《中华人民共和国抗旱条例》（2009年2月11日国务院第49次常务会议通过，国务院令第552号）第六十条 违反本条例规定，水库、水电站、拦河闸坝等工程的管理单位以及其他经营工程设施的经营者拒不服从统一调度和指挥的，由县级以上人民政府水行政主管部门或者流域管理机构责令改正，给予警告；拒不改正的，强制执行，处1万元以上5万元以下的罚款。 </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保留原42项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侵占、破坏水源和抗旱设施的处罚</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宋体" w:hint="eastAsia"/>
                <w:sz w:val="18"/>
                <w:szCs w:val="18"/>
              </w:rPr>
              <w:t>【法规】《中华人民共和国抗旱条例》（2009年2月11日国务院第49次常务会议通过，国务院令第552号）第六十一条 违反本条例规定，侵占、破坏水源和抗旱设施的，由县级以上人民政府水行政主管部门或者流域管理机构责令停止违法行为，采取补救措施，处1万元以上5万元以下的罚款；造成损坏的，依法承担民事责任；构成违反治安管理行为的，依照《中华人民共和国治安管理处罚法》的规定处罚；构成犯罪的，依法追究刑事责任。</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保留原43项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sz w:val="18"/>
                <w:szCs w:val="18"/>
              </w:rPr>
            </w:pPr>
            <w:r w:rsidRPr="00454547">
              <w:rPr>
                <w:rFonts w:ascii="宋体" w:hAnsi="宋体" w:hint="eastAsia"/>
                <w:sz w:val="18"/>
                <w:szCs w:val="18"/>
              </w:rPr>
              <w:t xml:space="preserve">未取得相应的资质，擅自承担检测业务的处罚 </w:t>
            </w:r>
          </w:p>
          <w:p w:rsidR="002826FD" w:rsidRPr="00454547" w:rsidRDefault="002826FD" w:rsidP="0035398B">
            <w:pPr>
              <w:adjustRightInd w:val="0"/>
              <w:snapToGrid w:val="0"/>
              <w:spacing w:line="240" w:lineRule="exact"/>
              <w:rPr>
                <w:rFonts w:ascii="宋体" w:hAnsi="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宋体" w:hint="eastAsia"/>
                <w:sz w:val="18"/>
                <w:szCs w:val="18"/>
              </w:rPr>
              <w:t>【</w:t>
            </w:r>
            <w:r w:rsidRPr="00454547">
              <w:rPr>
                <w:rFonts w:ascii="宋体" w:hAnsi="宋体" w:hint="eastAsia"/>
                <w:sz w:val="18"/>
                <w:szCs w:val="18"/>
              </w:rPr>
              <w:t>规章】《水利工程质量检测管理规定》（水利部令2008年第36号2009年1月1日实施）第二十四条 检测单位未取得相应的资质，擅自承担检测业务，其检测报告无效，由县级以上人民政府水行政主管部门责令改正，可处1万元以上3万元以下的罚</w:t>
            </w:r>
            <w:r w:rsidRPr="00454547">
              <w:rPr>
                <w:rFonts w:ascii="宋体" w:hAnsi="宋体" w:cs="宋体" w:hint="eastAsia"/>
                <w:sz w:val="18"/>
                <w:szCs w:val="18"/>
              </w:rPr>
              <w:t>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保留原44项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46</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rPr>
              <w:t>对检测单位伪造检测数据，出具虚假质量检测报告的处罚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宋体" w:hint="eastAsia"/>
                <w:sz w:val="18"/>
                <w:szCs w:val="18"/>
              </w:rPr>
              <w:t>【规章】《水利工程质量检测管理规定》（</w:t>
            </w:r>
            <w:r w:rsidRPr="00454547">
              <w:rPr>
                <w:rFonts w:ascii="宋体" w:hAnsi="宋体" w:hint="eastAsia"/>
                <w:sz w:val="18"/>
                <w:szCs w:val="18"/>
              </w:rPr>
              <w:t>水利部令2008年第36号2009年1月1日实施</w:t>
            </w:r>
            <w:r w:rsidRPr="00454547">
              <w:rPr>
                <w:rFonts w:ascii="宋体" w:hAnsi="宋体" w:cs="宋体" w:hint="eastAsia"/>
                <w:sz w:val="18"/>
                <w:szCs w:val="18"/>
              </w:rPr>
              <w:t>）第二十八条 检测单位伪造检测数据，出具虚假质检报告的，由县级以上人民政府水行政主管部门给予警告，并处3万元罚款，给他人造成损失的，依法承担赔偿责任，构成犯罪的，依法追究刑事责任。</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20" w:lineRule="exact"/>
              <w:ind w:firstLineChars="200" w:firstLine="360"/>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1.没有法律和事实依据实施行政处罚的；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3.擅自改变行政处罚种类、幅度的以及违反法定的行政处罚程序的；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4.违反罚缴分离规定，擅自收取罚款的以及截留、私分或者变相私分罚款的；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5.符合听证条件、行政管理相对人要求听证，应予组织听证而不组织听证的；</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6.在行政处罚过程中发生腐败行为的；</w:t>
            </w:r>
          </w:p>
          <w:p w:rsidR="002826FD" w:rsidRPr="00454547" w:rsidRDefault="002826FD" w:rsidP="0035398B">
            <w:pPr>
              <w:adjustRightInd w:val="0"/>
              <w:snapToGrid w:val="0"/>
              <w:spacing w:line="220" w:lineRule="exact"/>
              <w:ind w:firstLineChars="200" w:firstLine="360"/>
              <w:rPr>
                <w:rFonts w:ascii="宋体" w:hAnsi="宋体" w:cs="宋体"/>
                <w:sz w:val="18"/>
                <w:szCs w:val="18"/>
              </w:rPr>
            </w:pPr>
            <w:r w:rsidRPr="00454547">
              <w:rPr>
                <w:rFonts w:ascii="宋体" w:hAnsi="宋体" w:hint="eastAsia"/>
                <w:sz w:val="18"/>
                <w:szCs w:val="18"/>
              </w:rPr>
              <w:t>7.其他违反法律法规规章文件规定的行为。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保留原45项</w:t>
            </w:r>
          </w:p>
        </w:tc>
      </w:tr>
    </w:tbl>
    <w:p w:rsidR="002826FD" w:rsidRPr="00454547" w:rsidRDefault="002826FD" w:rsidP="002826FD">
      <w:pPr>
        <w:rPr>
          <w:rFonts w:ascii="宋体" w:hAnsi="宋体"/>
          <w:sz w:val="18"/>
          <w:szCs w:val="18"/>
        </w:rPr>
      </w:pPr>
    </w:p>
    <w:tbl>
      <w:tblPr>
        <w:tblpPr w:leftFromText="180" w:rightFromText="180" w:vertAnchor="text" w:horzAnchor="margin" w:tblpY="128"/>
        <w:tblOverlap w:val="never"/>
        <w:tblW w:w="21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652"/>
        <w:gridCol w:w="1008"/>
        <w:gridCol w:w="608"/>
        <w:gridCol w:w="2835"/>
        <w:gridCol w:w="2551"/>
        <w:gridCol w:w="6662"/>
        <w:gridCol w:w="1560"/>
        <w:gridCol w:w="4110"/>
        <w:gridCol w:w="941"/>
      </w:tblGrid>
      <w:tr w:rsidR="002826FD" w:rsidRPr="00454547" w:rsidTr="0035398B">
        <w:trPr>
          <w:trHeight w:val="836"/>
          <w:tblHeader/>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60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745"/>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47</w:t>
            </w:r>
          </w:p>
        </w:tc>
        <w:tc>
          <w:tcPr>
            <w:tcW w:w="65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100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shd w:val="clear" w:color="auto" w:fill="FFFFFF"/>
              </w:rPr>
              <w:t>在崩塌、滑坡危险区或者泥石流易发区从事取土、挖砂、采石等可能造成水土流失的活动的处罚</w:t>
            </w:r>
          </w:p>
        </w:tc>
        <w:tc>
          <w:tcPr>
            <w:tcW w:w="608"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【法律】《中华人民共和国水土保持法》（2010年主席令第三十九号）第四十八条　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11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sz w:val="18"/>
                <w:szCs w:val="18"/>
              </w:rPr>
              <w:t>《</w:t>
            </w:r>
            <w:r w:rsidRPr="00454547">
              <w:rPr>
                <w:rFonts w:ascii="宋体" w:hAnsi="宋体" w:cs="仿宋_GB2312" w:hint="eastAsia"/>
                <w:sz w:val="18"/>
                <w:szCs w:val="18"/>
              </w:rPr>
              <w:t>广西壮族自治区行政过错责任追究办法</w:t>
            </w:r>
            <w:r w:rsidRPr="00454547">
              <w:rPr>
                <w:rFonts w:hint="eastAsia"/>
                <w:sz w:val="18"/>
                <w:szCs w:val="18"/>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sz w:val="18"/>
                <w:szCs w:val="18"/>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94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新增</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漏报</w:t>
            </w:r>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82"/>
        <w:gridCol w:w="943"/>
        <w:gridCol w:w="567"/>
        <w:gridCol w:w="2977"/>
        <w:gridCol w:w="2551"/>
        <w:gridCol w:w="6663"/>
        <w:gridCol w:w="1559"/>
        <w:gridCol w:w="4536"/>
        <w:gridCol w:w="1134"/>
        <w:gridCol w:w="142"/>
      </w:tblGrid>
      <w:tr w:rsidR="002826FD" w:rsidRPr="00454547" w:rsidTr="0035398B">
        <w:trPr>
          <w:gridAfter w:val="1"/>
          <w:wAfter w:w="142" w:type="dxa"/>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gridAfter w:val="1"/>
          <w:wAfter w:w="142" w:type="dxa"/>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shd w:val="clear" w:color="auto" w:fill="FFFFFF"/>
              </w:rPr>
              <w:t>在禁止开垦坡度以上陡坡地开垦种植农作物，或者在禁止开垦、开发的植物保护带内开垦、开发的处罚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【法律】《中华人民共和国水土保持法》（2010年主席令第三十九号）第四十九条　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4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新增</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漏报</w:t>
            </w:r>
          </w:p>
        </w:tc>
      </w:tr>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49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shd w:val="clear" w:color="auto" w:fill="FFFFFF"/>
              </w:rPr>
              <w:t>采集发菜，或者在水土流失重点预防区和重点治理区铲草皮、挖树兜、滥挖虫草、甘草、麻黄等的</w:t>
            </w:r>
            <w:r w:rsidRPr="00454547">
              <w:rPr>
                <w:rFonts w:ascii="宋体" w:hAnsi="宋体" w:cs="宋体" w:hint="eastAsia"/>
                <w:sz w:val="18"/>
                <w:szCs w:val="18"/>
              </w:rPr>
              <w:t>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【法律】《中华人民共和国水土保持法》（2010年主席令第三十九号）第五十一条　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20" w:lineRule="exact"/>
              <w:ind w:firstLineChars="200" w:firstLine="360"/>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127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新增</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漏报</w:t>
            </w:r>
          </w:p>
        </w:tc>
      </w:tr>
    </w:tbl>
    <w:p w:rsidR="002826FD" w:rsidRPr="00454547" w:rsidRDefault="002826F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
        <w:gridCol w:w="582"/>
        <w:gridCol w:w="943"/>
        <w:gridCol w:w="567"/>
        <w:gridCol w:w="3119"/>
        <w:gridCol w:w="2409"/>
        <w:gridCol w:w="6663"/>
        <w:gridCol w:w="1559"/>
        <w:gridCol w:w="4819"/>
        <w:gridCol w:w="993"/>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行政处罚</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rPr>
                <w:rFonts w:ascii="宋体" w:hAnsi="宋体" w:cs="宋体"/>
                <w:sz w:val="18"/>
                <w:szCs w:val="18"/>
              </w:rPr>
            </w:pPr>
            <w:r w:rsidRPr="00454547">
              <w:rPr>
                <w:rFonts w:ascii="宋体" w:hAnsi="宋体" w:cs="宋体" w:hint="eastAsia"/>
                <w:sz w:val="18"/>
                <w:szCs w:val="18"/>
                <w:shd w:val="clear" w:color="auto" w:fill="FFFFFF"/>
              </w:rPr>
              <w:t>在林区采伐林木不依法采取防止水土流失措施的</w:t>
            </w:r>
            <w:r w:rsidRPr="00454547">
              <w:rPr>
                <w:rFonts w:ascii="宋体" w:hAnsi="宋体" w:cs="宋体" w:hint="eastAsia"/>
                <w:sz w:val="18"/>
                <w:szCs w:val="18"/>
              </w:rPr>
              <w:t>处罚</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31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20" w:lineRule="exact"/>
              <w:ind w:firstLineChars="200" w:firstLine="360"/>
              <w:rPr>
                <w:rFonts w:ascii="宋体" w:hAnsi="宋体"/>
                <w:sz w:val="18"/>
                <w:szCs w:val="18"/>
              </w:rPr>
            </w:pPr>
            <w:r w:rsidRPr="00454547">
              <w:rPr>
                <w:rFonts w:ascii="宋体" w:hAnsi="宋体" w:hint="eastAsia"/>
                <w:sz w:val="18"/>
                <w:szCs w:val="18"/>
              </w:rPr>
              <w:t>【法律】《中华人民共和国水土保持法》（2010年主席令第三十九号）第五十二条　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1.立案责任：</w:t>
            </w:r>
            <w:r w:rsidRPr="00454547">
              <w:rPr>
                <w:rFonts w:ascii="宋体" w:hAnsi="宋体" w:hint="eastAsia"/>
                <w:sz w:val="18"/>
                <w:szCs w:val="18"/>
              </w:rPr>
              <w:t>发现根据举报控告的违法行为或者上报移送的违法案件，及时制止并予以审查，决定是否立案。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2.调查取证责任：</w:t>
            </w:r>
            <w:r w:rsidRPr="00454547">
              <w:rPr>
                <w:rFonts w:ascii="宋体" w:hAnsi="宋体" w:hint="eastAsia"/>
                <w:sz w:val="18"/>
                <w:szCs w:val="18"/>
              </w:rPr>
              <w:t>指定专人负责；依法回避；两人以上出示执法证件；制作笔录、收集证据；听取当事人辩解陈述并制作笔录；保守有关秘密。</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 3.复核审查责任：</w:t>
            </w:r>
            <w:r w:rsidRPr="00454547">
              <w:rPr>
                <w:rFonts w:ascii="宋体" w:hAnsi="宋体" w:hint="eastAsia"/>
                <w:sz w:val="18"/>
                <w:szCs w:val="18"/>
              </w:rPr>
              <w:t>审理案件调查报告，对案件违法事实、证据、调查取证程序、法律适用、处罚种类和幅度、当事人陈述和申辩理由等方面进行审查，提出处理意见（主要证据不足时，以适当的方式补充调查）。</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4.告知责任：</w:t>
            </w:r>
            <w:r w:rsidRPr="00454547">
              <w:rPr>
                <w:rFonts w:ascii="宋体" w:hAnsi="宋体" w:hint="eastAsia"/>
                <w:sz w:val="18"/>
                <w:szCs w:val="18"/>
              </w:rPr>
              <w:t>作出行政处罚决定前，应制作《行政处罚告知书》，送达当事人，告知违法事实及其享有的陈述、申辩等权利。当事人要求听证的，应当组织听证。</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5.决定责任：</w:t>
            </w:r>
            <w:r w:rsidRPr="00454547">
              <w:rPr>
                <w:rFonts w:ascii="宋体" w:hAnsi="宋体" w:hint="eastAsia"/>
                <w:sz w:val="18"/>
                <w:szCs w:val="18"/>
              </w:rPr>
              <w:t>根据审查情况决定是否予以行政处罚；依法需要给予行政处罚的，应制作行政处罚决定书，载明违法事实和证据、处罚依据和内容、申请行政复议或提起行政诉讼的途径和期限等内容（逾期不履行处罚决定的后果）；符合集体研究的，由集体讨论决定，并按时办结。</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6.送达责任：</w:t>
            </w:r>
            <w:r w:rsidRPr="00454547">
              <w:rPr>
                <w:rFonts w:ascii="宋体" w:hAnsi="宋体" w:hint="eastAsia"/>
                <w:sz w:val="18"/>
                <w:szCs w:val="18"/>
              </w:rPr>
              <w:t>行政处罚决定书按法律规定的方式送达当事人。</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7.执行责任：</w:t>
            </w:r>
            <w:r w:rsidRPr="00454547">
              <w:rPr>
                <w:rFonts w:ascii="宋体" w:hAnsi="宋体" w:hint="eastAsia"/>
                <w:sz w:val="18"/>
                <w:szCs w:val="18"/>
              </w:rPr>
              <w:t>监督当事人在决定期限内履行义务；书面催告当事人及时履行处罚决定；依法申请人民法院强制执行。</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 xml:space="preserve">8.监督责任：对此违法的处罚决定执行情况进行监督检查。 </w:t>
            </w:r>
          </w:p>
          <w:p w:rsidR="002826FD" w:rsidRPr="00454547" w:rsidRDefault="002826FD" w:rsidP="0035398B">
            <w:pPr>
              <w:adjustRightInd w:val="0"/>
              <w:snapToGrid w:val="0"/>
              <w:spacing w:line="220" w:lineRule="exact"/>
              <w:ind w:firstLineChars="200" w:firstLine="360"/>
              <w:rPr>
                <w:rFonts w:ascii="宋体" w:hAnsi="宋体" w:cs="宋体"/>
                <w:sz w:val="18"/>
                <w:szCs w:val="18"/>
              </w:rPr>
            </w:pPr>
            <w:r w:rsidRPr="00454547">
              <w:rPr>
                <w:rFonts w:ascii="宋体" w:hAnsi="宋体"/>
                <w:sz w:val="18"/>
                <w:szCs w:val="18"/>
              </w:rPr>
              <w:t>9.其他法律法规规章文件规定应履行的责任。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20" w:lineRule="exact"/>
              <w:ind w:firstLineChars="200" w:firstLine="360"/>
              <w:rPr>
                <w:rFonts w:ascii="宋体" w:hAnsi="宋体" w:cs="仿宋_GB2312"/>
                <w:sz w:val="18"/>
                <w:szCs w:val="18"/>
              </w:rPr>
            </w:pPr>
            <w:r w:rsidRPr="00454547">
              <w:rPr>
                <w:rFonts w:ascii="宋体" w:hAnsi="宋体" w:cs="仿宋_GB2312" w:hint="eastAsia"/>
                <w:sz w:val="18"/>
                <w:szCs w:val="18"/>
              </w:rPr>
              <w:t>1.【规章】《广西壮族自治区行政执法程序规定》（</w:t>
            </w:r>
            <w:r w:rsidRPr="00454547">
              <w:rPr>
                <w:rFonts w:ascii="宋体" w:hAnsi="宋体" w:cs="仿宋_GB2312"/>
                <w:sz w:val="18"/>
                <w:szCs w:val="18"/>
              </w:rPr>
              <w:t>1997</w:t>
            </w:r>
            <w:r w:rsidRPr="00454547">
              <w:rPr>
                <w:rFonts w:ascii="宋体" w:hAnsi="宋体" w:cs="仿宋_GB2312" w:hint="eastAsia"/>
                <w:sz w:val="18"/>
                <w:szCs w:val="18"/>
              </w:rPr>
              <w:t>年</w:t>
            </w:r>
            <w:r w:rsidRPr="00454547">
              <w:rPr>
                <w:rFonts w:ascii="宋体" w:hAnsi="宋体" w:cs="仿宋_GB2312"/>
                <w:sz w:val="18"/>
                <w:szCs w:val="18"/>
              </w:rPr>
              <w:t>12</w:t>
            </w:r>
            <w:r w:rsidRPr="00454547">
              <w:rPr>
                <w:rFonts w:ascii="宋体" w:hAnsi="宋体" w:cs="仿宋_GB2312" w:hint="eastAsia"/>
                <w:sz w:val="18"/>
                <w:szCs w:val="18"/>
              </w:rPr>
              <w:t>月</w:t>
            </w:r>
            <w:r w:rsidRPr="00454547">
              <w:rPr>
                <w:rFonts w:ascii="宋体" w:hAnsi="宋体" w:cs="仿宋_GB2312"/>
                <w:sz w:val="18"/>
                <w:szCs w:val="18"/>
              </w:rPr>
              <w:t>3</w:t>
            </w:r>
            <w:r w:rsidRPr="00454547">
              <w:rPr>
                <w:rFonts w:ascii="宋体" w:hAnsi="宋体" w:cs="仿宋_GB2312" w:hint="eastAsia"/>
                <w:sz w:val="18"/>
                <w:szCs w:val="18"/>
              </w:rPr>
              <w:t>日广西壮族自治区人民政府令第13号发布）</w:t>
            </w:r>
            <w:r w:rsidRPr="00454547">
              <w:rPr>
                <w:rFonts w:ascii="宋体" w:hAnsi="宋体" w:cs="仿宋_GB2312" w:hint="eastAsia"/>
                <w:bCs/>
                <w:sz w:val="18"/>
                <w:szCs w:val="18"/>
              </w:rPr>
              <w:t>第二十七条 行政执法机关对群众举报、控告或者其他机关移送、相对人交代以及通过其他渠道发现的应当给予行政处罚的违法事项，应按下列程序办理：（一）登记立案；第二十八条 行政执法机关对违法事项经过审查，认为有违法事实，依法需要给予行政处罚的，应当登记立案。</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2.【法律】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）第三十六</w:t>
            </w:r>
            <w:r w:rsidRPr="00454547">
              <w:rPr>
                <w:rFonts w:ascii="宋体" w:hAnsi="宋体" w:hint="eastAsia"/>
                <w:sz w:val="18"/>
                <w:szCs w:val="18"/>
              </w:rPr>
              <w:t>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Pr="00454547">
              <w:rPr>
                <w:rFonts w:ascii="宋体" w:hAnsi="宋体"/>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3.【法律】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）第三十二条 当事人有权进行陈述和申辩。行政机关必须充分听取当事人的意见，对当事人提出的事实、理由和证据，应当进行复核；......</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4.【法律】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）第三十一条 行政机关在作出行政处罚决定之前，应当告知当事人作出行政处罚决定的事实、理由及依据，并告知当事人依法享有的权利。第三十二条 当事人有权进行陈述和申辩。行政机关必须充分听取当事人的意见，对当事人提出的事实、理由和证据，应当进行复核；当事人提出的事实、理由或者证据成立的，行政机关应当采纳。行政机关不得因当事人申辩而加重处罚。第四十二条 行政机关作出责令停产停业、吊销许可证或者执照、较大数额罚款等行政处罚决定之前，应当告知当事人有要求举行听证的权利；当事人要求听证的，行政机关应当组织听证。当事人不承担行政机关组织听证的费用。</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5.【法律】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）第三十八条 调查终结，行政机关负责人应当对调查结果进行审查，根据不同情况，分别作出决定：（一）确有应受行政处罚的违法行为的根据情节轻重及具体情况作出行政处罚决定</w:t>
            </w:r>
            <w:r w:rsidRPr="00454547">
              <w:rPr>
                <w:rFonts w:ascii="宋体" w:hAnsi="宋体" w:hint="eastAsia"/>
                <w:sz w:val="18"/>
                <w:szCs w:val="18"/>
              </w:rPr>
              <w:t>；</w:t>
            </w:r>
            <w:r w:rsidRPr="00454547">
              <w:rPr>
                <w:rFonts w:ascii="宋体" w:hAnsi="宋体"/>
                <w:sz w:val="18"/>
                <w:szCs w:val="18"/>
              </w:rPr>
              <w:t>（二）违法行为轻微依法可以不予行政处罚的不予行政处罚；（三）违法事实不能成立的不得给予行政处罚；（四）违法行为已构成犯罪的移送司法机关。对情节复杂或者重大违法行为给予较重的行政处罚 行政机关的负责人应当集体讨论决定</w:t>
            </w:r>
            <w:r w:rsidRPr="00454547">
              <w:rPr>
                <w:rFonts w:ascii="宋体" w:hAnsi="宋体" w:hint="eastAsia"/>
                <w:sz w:val="18"/>
                <w:szCs w:val="18"/>
              </w:rPr>
              <w:t>。</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6.【法律】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）第四十条 行政处罚决定书应当在宣告后当场交付当事人.当事人不在场的，行政机关应当在七日内依照民事诉讼法的有关规定将行政处罚决定书送达当事人</w:t>
            </w:r>
            <w:r w:rsidRPr="00454547">
              <w:rPr>
                <w:rFonts w:ascii="宋体" w:hAnsi="宋体" w:hint="eastAsia"/>
                <w:sz w:val="18"/>
                <w:szCs w:val="18"/>
              </w:rPr>
              <w:t>。</w:t>
            </w:r>
            <w:r w:rsidRPr="00454547">
              <w:rPr>
                <w:rFonts w:ascii="宋体" w:hAnsi="宋体"/>
                <w:sz w:val="18"/>
                <w:szCs w:val="18"/>
              </w:rPr>
              <w:t xml:space="preserve"> </w:t>
            </w:r>
          </w:p>
          <w:p w:rsidR="002826FD" w:rsidRPr="00454547" w:rsidRDefault="002826FD" w:rsidP="0035398B">
            <w:pPr>
              <w:adjustRightInd w:val="0"/>
              <w:snapToGrid w:val="0"/>
              <w:spacing w:line="220" w:lineRule="exact"/>
              <w:ind w:firstLineChars="200" w:firstLine="360"/>
              <w:rPr>
                <w:rFonts w:ascii="宋体" w:hAnsi="宋体"/>
                <w:sz w:val="18"/>
                <w:szCs w:val="18"/>
              </w:rPr>
            </w:pPr>
            <w:r w:rsidRPr="00454547">
              <w:rPr>
                <w:rFonts w:ascii="宋体" w:hAnsi="宋体"/>
                <w:sz w:val="18"/>
                <w:szCs w:val="18"/>
              </w:rPr>
              <w:t>7.【法律】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）第四十四条 行政处罚决定依法作出后，当事人应当在行政处罚决定的期限内，予以履行。第四十五条 当事人对行政处罚决定不服申请行政复议或者提起行政诉讼的，行政处罚不停止执行，法律另有规定的除外。第五十一条</w:t>
            </w:r>
            <w:r w:rsidRPr="00454547">
              <w:rPr>
                <w:rFonts w:ascii="宋体" w:hAnsi="宋体" w:hint="eastAsia"/>
                <w:sz w:val="18"/>
                <w:szCs w:val="18"/>
              </w:rPr>
              <w:t xml:space="preserve"> </w:t>
            </w:r>
            <w:r w:rsidRPr="00454547">
              <w:rPr>
                <w:rFonts w:ascii="宋体" w:hAnsi="宋体"/>
                <w:sz w:val="18"/>
                <w:szCs w:val="18"/>
              </w:rPr>
              <w:t>当事人逾期不履行行政处罚决定的，作出行政处罚决定的行政机关可以采取下列措施：（一）到期不缴纳罚款的，每日按罚款数额的百分之三加处罚款；（二）根据法律规定，将查封、扣押的财物拍卖或者将冻结的存款划拨抵缴罚款；（三）申请人民法院强制执行。</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sz w:val="18"/>
                <w:szCs w:val="18"/>
              </w:rPr>
              <w:t>8.【法律】</w:t>
            </w:r>
            <w:r w:rsidRPr="00454547">
              <w:rPr>
                <w:rFonts w:ascii="宋体" w:hAnsi="宋体" w:hint="eastAsia"/>
                <w:sz w:val="18"/>
                <w:szCs w:val="18"/>
              </w:rPr>
              <w:t>《中华人民共和国行政处罚法》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）第五十四条 行政机关应当建立健全对行政处罚的监督制度。</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因不履行或不正确履行行政职责，有下列情形的，行政机关及相关工作人员应承担相应责任：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1.没有法律和事实依据实施行政处罚的；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2.执法人员玩忽职守，对应当予以制止和处罚的违法行为不予制止、处罚，致使公民、法人或社会合法权益、公共利益遭受损害的；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3.擅自改变行政处罚种类、幅度的以及违反法定的行政处罚程序的；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4.违反罚缴分离规定，擅自收取罚款的以及截留、私分或者变相私分罚款的；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5.符合听证条件、行政管理相对人要求听证，应予组织听证而不组织听证的；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6.在行政处罚过程中发生腐败行为的；</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7.其他违反法律法规规章文件规定的行为。</w:t>
            </w:r>
          </w:p>
        </w:tc>
        <w:tc>
          <w:tcPr>
            <w:tcW w:w="481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1.【法律】《中华人民共和国行政处罚法》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第五十五条 行政机关实施行政处罚，有下列情形之一的，由上级行政机关或者有关部门责令改正，可以对直接负责的主管人员和其他直接责任人员依法给予行政处分：（一）没有法定的行政处罚依据的；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2.【法律】《中华人民共和国行政处罚法》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cs="仿宋_GB2312" w:hint="eastAsia"/>
                <w:sz w:val="18"/>
                <w:szCs w:val="18"/>
              </w:rPr>
              <w:t xml:space="preserve">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3.【法律】《中华人民共和国行政处罚法》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2009年8月27日中华人民共和国主席令第十八号修订</w:t>
            </w:r>
            <w:r w:rsidRPr="00454547">
              <w:rPr>
                <w:rFonts w:ascii="宋体" w:hAnsi="宋体"/>
                <w:sz w:val="18"/>
                <w:szCs w:val="18"/>
              </w:rPr>
              <w:t>）</w:t>
            </w:r>
            <w:r w:rsidRPr="00454547">
              <w:rPr>
                <w:rFonts w:ascii="宋体" w:hAnsi="宋体" w:hint="eastAsia"/>
                <w:sz w:val="18"/>
                <w:szCs w:val="18"/>
              </w:rPr>
              <w:t>第五十五条 行政机关实施行政处罚，有下列情形之一的，由上级行政机关或者有关部门责令改正，可以对直接负责的主管人员和其他直接责任人员依法给予行政处分：（二）擅自改变行政处罚种类、幅度的；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4.【法律】《中华人民共和国行政处罚法》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ascii="宋体" w:hAnsi="宋体" w:cs="仿宋_GB2312" w:hint="eastAsia"/>
                <w:sz w:val="18"/>
                <w:szCs w:val="18"/>
              </w:rPr>
              <w:t>第五十八条 行政机关将罚款、没收的违法所得或者财物截留、私分或者变相私分的，由财政部门或者有关部门予以追缴，对直接负责的主管人员和其他直接责任人员依法给予行政处分；情节严重构成犯罪的，依法追究刑事责任。</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宋体" w:hAnsi="宋体" w:cs="仿宋_GB2312" w:hint="eastAsia"/>
                <w:sz w:val="18"/>
                <w:szCs w:val="18"/>
              </w:rPr>
              <w:t>5.【法规】</w:t>
            </w:r>
            <w:r w:rsidRPr="00454547">
              <w:rPr>
                <w:rFonts w:hint="eastAsia"/>
              </w:rPr>
              <w:t>《</w:t>
            </w:r>
            <w:r w:rsidRPr="00454547">
              <w:rPr>
                <w:rFonts w:ascii="宋体" w:hAnsi="宋体" w:cs="仿宋_GB2312" w:hint="eastAsia"/>
                <w:sz w:val="18"/>
                <w:szCs w:val="18"/>
              </w:rPr>
              <w:t>广西壮族自治区行政过错责任追究办法</w:t>
            </w:r>
            <w:r w:rsidRPr="00454547">
              <w:rPr>
                <w:rFonts w:hint="eastAsia"/>
              </w:rPr>
              <w:t>》</w:t>
            </w:r>
            <w:r w:rsidRPr="00454547">
              <w:rPr>
                <w:rFonts w:ascii="宋体" w:hAnsi="宋体" w:hint="eastAsia"/>
                <w:sz w:val="18"/>
                <w:szCs w:val="18"/>
              </w:rPr>
              <w:t>（广西壮族自治区人民政府令第24号，2007年6月13日发布）第八条 实施行政行为，有下列情形之一的，应当追究行政过错责任人的责任：（二）依法应当听证不组织听证；</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hint="eastAsia"/>
                <w:sz w:val="18"/>
                <w:szCs w:val="18"/>
              </w:rPr>
              <w:t>6.【法律】《中华人民共和国行政处罚法》</w:t>
            </w:r>
            <w:r w:rsidRPr="00454547">
              <w:rPr>
                <w:rFonts w:ascii="宋体" w:hAnsi="宋体"/>
                <w:sz w:val="18"/>
                <w:szCs w:val="18"/>
              </w:rPr>
              <w:t>（</w:t>
            </w:r>
            <w:r w:rsidRPr="00454547">
              <w:rPr>
                <w:rFonts w:ascii="宋体" w:hAnsi="宋体" w:hint="eastAsia"/>
                <w:sz w:val="18"/>
                <w:szCs w:val="18"/>
              </w:rPr>
              <w:t>1996年3月17日中华人民共和国主席令第六十三号公布</w:t>
            </w:r>
            <w:r w:rsidRPr="00454547">
              <w:rPr>
                <w:rFonts w:ascii="宋体" w:hAnsi="宋体"/>
                <w:sz w:val="18"/>
                <w:szCs w:val="18"/>
              </w:rPr>
              <w:t>，</w:t>
            </w:r>
            <w:r w:rsidRPr="00454547">
              <w:rPr>
                <w:rFonts w:ascii="宋体" w:hAnsi="宋体" w:hint="eastAsia"/>
                <w:sz w:val="18"/>
                <w:szCs w:val="18"/>
              </w:rPr>
              <w:t>2009年8月27日主席令第十八号修订</w:t>
            </w:r>
            <w:r w:rsidRPr="00454547">
              <w:rPr>
                <w:rFonts w:ascii="宋体" w:hAnsi="宋体"/>
                <w:sz w:val="18"/>
                <w:szCs w:val="18"/>
              </w:rPr>
              <w:t>）</w:t>
            </w:r>
            <w:r w:rsidRPr="00454547">
              <w:rPr>
                <w:rFonts w:hint="eastAsia"/>
              </w:rPr>
              <w:t xml:space="preserve"> </w:t>
            </w:r>
            <w:r w:rsidRPr="00454547">
              <w:rPr>
                <w:rFonts w:ascii="宋体" w:hAnsi="宋体" w:cs="仿宋_GB2312" w:hint="eastAsia"/>
                <w:sz w:val="18"/>
                <w:szCs w:val="18"/>
              </w:rPr>
              <w:t>第五十八条 执法人员利用职务上的便利，索取或者收受他人财物、收缴罚款据为己有，构成犯罪的，依法追究刑事责任；情节轻微不构成犯罪的，依法给予行政处分。</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新增</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漏报</w:t>
            </w:r>
            <w:bookmarkStart w:id="0" w:name="_GoBack"/>
            <w:bookmarkEnd w:id="0"/>
          </w:p>
        </w:tc>
      </w:tr>
    </w:tbl>
    <w:p w:rsidR="002826FD" w:rsidRPr="00454547" w:rsidRDefault="002826FD" w:rsidP="002826FD">
      <w:pPr>
        <w:rPr>
          <w:rFonts w:ascii="宋体" w:hAnsi="宋体"/>
          <w:sz w:val="18"/>
          <w:szCs w:val="18"/>
        </w:rPr>
      </w:pPr>
    </w:p>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强制清除或拆除阻碍行洪的障碍物</w:t>
            </w:r>
          </w:p>
          <w:p w:rsidR="002826FD" w:rsidRPr="00454547" w:rsidRDefault="002826FD" w:rsidP="0035398B">
            <w:pPr>
              <w:adjustRightInd w:val="0"/>
              <w:snapToGrid w:val="0"/>
              <w:spacing w:line="240" w:lineRule="exact"/>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宋体" w:hint="eastAsia"/>
                <w:sz w:val="18"/>
                <w:szCs w:val="18"/>
              </w:rPr>
              <w:t>【法律】</w:t>
            </w:r>
            <w:r w:rsidRPr="00454547">
              <w:rPr>
                <w:rFonts w:ascii="宋体" w:hAnsi="宋体" w:cs="宋体"/>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cs="宋体"/>
                  <w:sz w:val="18"/>
                  <w:szCs w:val="18"/>
                </w:rPr>
                <w:t>1997年8月29日</w:t>
              </w:r>
            </w:smartTag>
            <w:r w:rsidRPr="00454547">
              <w:rPr>
                <w:rFonts w:ascii="宋体" w:hAnsi="宋体" w:cs="宋体"/>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宋体"/>
                  <w:sz w:val="18"/>
                  <w:szCs w:val="18"/>
                </w:rPr>
                <w:t>2016年7月2日</w:t>
              </w:r>
            </w:smartTag>
            <w:r w:rsidRPr="00454547">
              <w:rPr>
                <w:rFonts w:ascii="宋体" w:hAnsi="宋体" w:cs="宋体"/>
                <w:sz w:val="18"/>
                <w:szCs w:val="18"/>
              </w:rPr>
              <w:t>予以修改</w:t>
            </w:r>
            <w:r w:rsidR="006A3132" w:rsidRPr="00454547">
              <w:rPr>
                <w:rFonts w:ascii="宋体" w:hAnsi="宋体" w:cs="宋体"/>
                <w:sz w:val="18"/>
                <w:szCs w:val="18"/>
              </w:rPr>
              <w:t>）</w:t>
            </w:r>
            <w:r w:rsidRPr="00454547">
              <w:rPr>
                <w:rFonts w:ascii="宋体" w:hAnsi="宋体" w:cs="宋体" w:hint="eastAsia"/>
                <w:sz w:val="18"/>
                <w:szCs w:val="18"/>
              </w:rPr>
              <w:t>第四十二条第一款  对河道、湖泊范围内阻碍行洪的障碍物，按照谁设障、谁清除的原则，由防汛指挥机构责令限期清除；逾期不清除的，由防汛指挥机构组织强行清除，所需费用由设障者承担。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6.【法律】《公务员法》（2005年4月27日中华人民共和国主席令第三十五号发布）第一百零四条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保留原46项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代为恢复原状或采取补救措施</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仿宋_GB2312" w:hint="eastAsia"/>
                <w:sz w:val="18"/>
                <w:szCs w:val="18"/>
              </w:rPr>
              <w:t>【法律】</w:t>
            </w:r>
            <w:r w:rsidRPr="00454547">
              <w:rPr>
                <w:rFonts w:ascii="宋体" w:hAnsi="宋体" w:cs="仿宋_GB2312"/>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cs="仿宋_GB2312"/>
                  <w:sz w:val="18"/>
                  <w:szCs w:val="18"/>
                </w:rPr>
                <w:t>1997年8月29日</w:t>
              </w:r>
            </w:smartTag>
            <w:r w:rsidRPr="00454547">
              <w:rPr>
                <w:rFonts w:ascii="宋体" w:hAnsi="宋体" w:cs="仿宋_GB2312"/>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006A3132" w:rsidRPr="00454547">
              <w:rPr>
                <w:rFonts w:ascii="宋体" w:hAnsi="宋体" w:cs="仿宋_GB2312"/>
                <w:sz w:val="18"/>
                <w:szCs w:val="18"/>
              </w:rPr>
              <w:t>）</w:t>
            </w:r>
            <w:r w:rsidRPr="00454547">
              <w:rPr>
                <w:rFonts w:ascii="宋体" w:hAnsi="宋体" w:cs="宋体" w:hint="eastAsia"/>
                <w:sz w:val="18"/>
                <w:szCs w:val="18"/>
              </w:rPr>
              <w:t xml:space="preserve"> 第五十五条   违反本法第十九条规定，未按照规划治导线整治河道和修建控制引导河水流向、保护堤岸等工程，影响防洪的，责令停止违法行为，恢复原状或者采取其他补救措施，可以处一万元以上十万元以下的罚款。</w:t>
            </w:r>
          </w:p>
          <w:p w:rsidR="002826FD" w:rsidRPr="00454547" w:rsidRDefault="002826FD" w:rsidP="006A3132">
            <w:pPr>
              <w:adjustRightInd w:val="0"/>
              <w:snapToGrid w:val="0"/>
              <w:spacing w:line="240" w:lineRule="exact"/>
              <w:ind w:firstLineChars="200" w:firstLine="360"/>
              <w:rPr>
                <w:rFonts w:ascii="宋体" w:hAnsi="宋体" w:cs="宋体"/>
                <w:sz w:val="18"/>
                <w:szCs w:val="18"/>
              </w:rPr>
            </w:pPr>
            <w:r w:rsidRPr="00454547">
              <w:rPr>
                <w:rFonts w:ascii="宋体" w:hAnsi="宋体" w:cs="仿宋_GB2312" w:hint="eastAsia"/>
                <w:sz w:val="18"/>
                <w:szCs w:val="18"/>
              </w:rPr>
              <w:t>【法律】</w:t>
            </w:r>
            <w:r w:rsidRPr="00454547">
              <w:rPr>
                <w:rFonts w:ascii="宋体" w:hAnsi="宋体" w:cs="仿宋_GB2312"/>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cs="仿宋_GB2312"/>
                  <w:sz w:val="18"/>
                  <w:szCs w:val="18"/>
                </w:rPr>
                <w:t>1997年8月29日</w:t>
              </w:r>
            </w:smartTag>
            <w:r w:rsidRPr="00454547">
              <w:rPr>
                <w:rFonts w:ascii="宋体" w:hAnsi="宋体" w:cs="仿宋_GB2312"/>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006A3132" w:rsidRPr="00454547">
              <w:rPr>
                <w:rFonts w:ascii="宋体" w:hAnsi="宋体" w:cs="仿宋_GB2312"/>
                <w:sz w:val="18"/>
                <w:szCs w:val="18"/>
              </w:rPr>
              <w:t>）</w:t>
            </w:r>
            <w:r w:rsidRPr="00454547">
              <w:rPr>
                <w:rFonts w:ascii="宋体" w:hAnsi="宋体" w:cs="宋体" w:hint="eastAsia"/>
                <w:sz w:val="18"/>
                <w:szCs w:val="18"/>
              </w:rPr>
              <w:t>第五十七条  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6.【法律】《公务员法》（2005年4月27日中华人民共和国主席令第三十五号发布）第一百零四条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保留原47项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排除阻碍或者采取其他补救措施</w:t>
            </w:r>
          </w:p>
          <w:p w:rsidR="002826FD" w:rsidRPr="00454547" w:rsidRDefault="002826FD" w:rsidP="0035398B">
            <w:pPr>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仿宋_GB2312" w:hint="eastAsia"/>
                <w:sz w:val="18"/>
                <w:szCs w:val="18"/>
              </w:rPr>
              <w:t>【法律】</w:t>
            </w:r>
            <w:r w:rsidRPr="00454547">
              <w:rPr>
                <w:rFonts w:ascii="宋体" w:hAnsi="宋体" w:cs="仿宋_GB2312"/>
                <w:sz w:val="18"/>
                <w:szCs w:val="18"/>
              </w:rPr>
              <w:t>《中华人民共和国防洪法》（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cs="仿宋_GB2312"/>
                  <w:sz w:val="18"/>
                  <w:szCs w:val="18"/>
                </w:rPr>
                <w:t>1997年8月29日</w:t>
              </w:r>
            </w:smartTag>
            <w:r w:rsidRPr="00454547">
              <w:rPr>
                <w:rFonts w:ascii="宋体" w:hAnsi="宋体" w:cs="仿宋_GB2312"/>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001B5B6D" w:rsidRPr="00454547">
              <w:rPr>
                <w:rFonts w:ascii="宋体" w:hAnsi="宋体" w:cs="仿宋_GB2312"/>
                <w:sz w:val="18"/>
                <w:szCs w:val="18"/>
              </w:rPr>
              <w:t>）</w:t>
            </w:r>
            <w:r w:rsidRPr="00454547">
              <w:rPr>
                <w:rFonts w:ascii="宋体" w:hAnsi="宋体" w:cs="宋体" w:hint="eastAsia"/>
                <w:sz w:val="18"/>
                <w:szCs w:val="18"/>
              </w:rPr>
              <w:t>第八条 国务院水行政主管部门在国务院的领导下，负责全国防洪的组织、协调、监督、指导等日常工作。国务院水行政主管部门在国家确定的重要江河、湖泊设立的流域管理机构，在所管辖的范围内行使法律、行政法规规定和国务院水行政主管部门授权的防洪协调和监督管理职责。国务院建设行政主管部门和其他有关部门在国务院的领导下，按照各自的职责，负责有关的防洪工作。县级以上地方人民政府水行政主管部门在本级人民政府的领导下，负责本行政区域内防洪的组织、协调、监督、指导等日常工作。县级以上地方人民政府建设行政主管部门和其他有关部门在本级人民政府的领导下，按照各自的职责，负责有关的防洪工作。第五十六条   违反本法第二十二条第二款、第三款规定，有下列行为之一的，责令停止违法行为，排除阻碍或者采取其他补救措施，可以处五万元以下的罚款：（一）在河道、湖泊管理范围内建设妨碍行洪的建筑物、构筑物的；（二）在河道、湖泊管理范围内倾倒垃圾、渣土，从事影响河势稳定、危害河岸堤防安全和其他妨碍河道行洪的活动的；（三）在行洪河道内种植阻碍行洪的林木和高秆作物的。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6.【法律】《公务员法》（2005年4月27日中华人民共和国主席令第三十五号发布）第一百零四条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保留原48项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加收拒不缴纳、拖延缴纳或者拖欠水资源费的滞纳金</w:t>
            </w:r>
          </w:p>
          <w:p w:rsidR="002826FD" w:rsidRPr="00454547" w:rsidRDefault="002826FD" w:rsidP="0035398B">
            <w:pPr>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rPr>
                <w:rFonts w:ascii="宋体" w:hAnsi="宋体" w:cs="宋体"/>
                <w:sz w:val="18"/>
                <w:szCs w:val="18"/>
              </w:rPr>
            </w:pPr>
            <w:r w:rsidRPr="00454547">
              <w:rPr>
                <w:rFonts w:ascii="宋体" w:hAnsi="宋体" w:cs="仿宋_GB2312"/>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cs="仿宋_GB2312"/>
                  <w:sz w:val="18"/>
                  <w:szCs w:val="18"/>
                </w:rPr>
                <w:t>1988年1月21日</w:t>
              </w:r>
            </w:smartTag>
            <w:r w:rsidRPr="00454547">
              <w:rPr>
                <w:rFonts w:ascii="宋体" w:hAnsi="宋体" w:cs="仿宋_GB2312"/>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Pr="00454547">
              <w:rPr>
                <w:rFonts w:ascii="宋体" w:hAnsi="宋体" w:cs="宋体" w:hint="eastAsia"/>
                <w:sz w:val="18"/>
                <w:szCs w:val="18"/>
              </w:rPr>
              <w:t>第七十条 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6.【法律】《公务员法》（2005年4月27日中华人民共和国主席令第三十五号发布）第一百零四条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保留原49项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代为清理在规定区域外倾倒的砂、石、土、矸石、尾矿、废渣等</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40" w:lineRule="exact"/>
              <w:ind w:firstLineChars="200" w:firstLine="360"/>
              <w:rPr>
                <w:rFonts w:ascii="宋体" w:hAnsi="宋体" w:cs="宋体"/>
                <w:sz w:val="18"/>
                <w:szCs w:val="18"/>
              </w:rPr>
            </w:pPr>
            <w:r w:rsidRPr="00454547">
              <w:rPr>
                <w:rFonts w:ascii="宋体" w:hAnsi="宋体" w:hint="eastAsia"/>
                <w:sz w:val="18"/>
                <w:szCs w:val="18"/>
              </w:rPr>
              <w:t>【法律】《中华人民共和国水土保持法》</w:t>
            </w:r>
            <w:r w:rsidR="001B5B6D" w:rsidRPr="00454547">
              <w:rPr>
                <w:rFonts w:ascii="宋体" w:hAnsi="宋体" w:hint="eastAsia"/>
                <w:sz w:val="18"/>
                <w:szCs w:val="18"/>
              </w:rPr>
              <w:t>（2010年</w:t>
            </w:r>
            <w:r w:rsidRPr="00454547">
              <w:rPr>
                <w:rFonts w:ascii="宋体" w:hAnsi="宋体" w:hint="eastAsia"/>
                <w:sz w:val="18"/>
                <w:szCs w:val="18"/>
              </w:rPr>
              <w:t>主席令第三十九号）</w:t>
            </w:r>
            <w:r w:rsidRPr="00454547">
              <w:rPr>
                <w:rFonts w:ascii="宋体" w:hAnsi="宋体" w:cs="宋体" w:hint="eastAsia"/>
                <w:sz w:val="18"/>
                <w:szCs w:val="18"/>
              </w:rPr>
              <w:t>第五十五条　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保留原50项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56</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代为治理水土流失</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40" w:lineRule="exact"/>
              <w:ind w:firstLineChars="200" w:firstLine="360"/>
              <w:rPr>
                <w:rFonts w:ascii="宋体" w:hAnsi="宋体" w:cs="宋体"/>
                <w:sz w:val="18"/>
                <w:szCs w:val="18"/>
              </w:rPr>
            </w:pPr>
            <w:r w:rsidRPr="00454547">
              <w:rPr>
                <w:rFonts w:ascii="宋体" w:hAnsi="宋体" w:hint="eastAsia"/>
                <w:sz w:val="18"/>
                <w:szCs w:val="18"/>
              </w:rPr>
              <w:t>【法律】《中华人民共和国水土保持法》（</w:t>
            </w:r>
            <w:r w:rsidR="001B5B6D" w:rsidRPr="00454547">
              <w:rPr>
                <w:rFonts w:ascii="宋体" w:hAnsi="宋体" w:hint="eastAsia"/>
                <w:sz w:val="18"/>
                <w:szCs w:val="18"/>
              </w:rPr>
              <w:t>2010年</w:t>
            </w:r>
            <w:r w:rsidRPr="00454547">
              <w:rPr>
                <w:rFonts w:ascii="宋体" w:hAnsi="宋体" w:hint="eastAsia"/>
                <w:sz w:val="18"/>
                <w:szCs w:val="18"/>
              </w:rPr>
              <w:t>主席令第三十九号）</w:t>
            </w:r>
            <w:r w:rsidRPr="00454547">
              <w:rPr>
                <w:rFonts w:ascii="宋体" w:hAnsi="宋体" w:cs="宋体" w:hint="eastAsia"/>
                <w:sz w:val="18"/>
                <w:szCs w:val="18"/>
              </w:rPr>
              <w:t>第五十六条  违反本法规定，开办生产建设项目或者从事其他生产建设活动造成水土流失，不进行治理的，由县级以上人民政府水行政主管部门责令限期治理；逾期仍不治理的，县级以上人民政府水行政主管部门可以指定有治理能力的单位代为治理，所需费用由违法行为人承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保留原51项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57</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加收水土保持设施补偿费滞纳金</w:t>
            </w:r>
          </w:p>
          <w:p w:rsidR="002826FD" w:rsidRPr="00454547" w:rsidRDefault="002826FD" w:rsidP="0035398B">
            <w:pPr>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9E2F34">
            <w:pPr>
              <w:adjustRightInd w:val="0"/>
              <w:snapToGrid w:val="0"/>
              <w:spacing w:line="240" w:lineRule="exact"/>
              <w:ind w:firstLineChars="200" w:firstLine="360"/>
              <w:rPr>
                <w:rFonts w:ascii="宋体" w:hAnsi="宋体" w:cs="宋体"/>
                <w:sz w:val="18"/>
                <w:szCs w:val="18"/>
              </w:rPr>
            </w:pPr>
            <w:r w:rsidRPr="00454547">
              <w:rPr>
                <w:rFonts w:ascii="宋体" w:hAnsi="宋体" w:hint="eastAsia"/>
                <w:sz w:val="18"/>
                <w:szCs w:val="18"/>
              </w:rPr>
              <w:t>【法律】《中华人民共和国水土保持法》（</w:t>
            </w:r>
            <w:r w:rsidR="001B5B6D" w:rsidRPr="00454547">
              <w:rPr>
                <w:rFonts w:ascii="宋体" w:hAnsi="宋体" w:hint="eastAsia"/>
                <w:sz w:val="18"/>
                <w:szCs w:val="18"/>
              </w:rPr>
              <w:t>2010年</w:t>
            </w:r>
            <w:r w:rsidRPr="00454547">
              <w:rPr>
                <w:rFonts w:ascii="宋体" w:hAnsi="宋体" w:hint="eastAsia"/>
                <w:sz w:val="18"/>
                <w:szCs w:val="18"/>
              </w:rPr>
              <w:t>主席令第三十九号）</w:t>
            </w:r>
            <w:r w:rsidRPr="00454547">
              <w:rPr>
                <w:rFonts w:ascii="宋体" w:hAnsi="宋体" w:cs="宋体" w:hint="eastAsia"/>
                <w:sz w:val="18"/>
                <w:szCs w:val="18"/>
              </w:rPr>
              <w:t>第五十七条  违反本法规定，拒不缴纳水土保持补偿费的，由县级以上人民政府水行政主管部门责令限期缴纳；逾期不缴纳的，自滞纳之日起按日加收滞纳部分万分之五的滞纳金，可以处应缴水土保持补偿费三倍以下的罚款。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保留原52项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663"/>
        <w:gridCol w:w="1559"/>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行政强制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强制清除或拆除河道管理范围内违法的建筑物、构筑物</w:t>
            </w:r>
          </w:p>
          <w:p w:rsidR="002826FD" w:rsidRPr="00454547" w:rsidRDefault="002826FD" w:rsidP="0035398B">
            <w:pPr>
              <w:rPr>
                <w:rFonts w:ascii="宋体" w:hAnsi="宋体" w:cs="宋体"/>
                <w:sz w:val="18"/>
                <w:szCs w:val="18"/>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cs="仿宋_GB2312"/>
                  <w:sz w:val="18"/>
                  <w:szCs w:val="18"/>
                </w:rPr>
                <w:t>1988年1月21日</w:t>
              </w:r>
            </w:smartTag>
            <w:r w:rsidRPr="00454547">
              <w:rPr>
                <w:rFonts w:ascii="宋体" w:hAnsi="宋体" w:cs="仿宋_GB2312"/>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Pr="00454547">
              <w:rPr>
                <w:rFonts w:ascii="宋体" w:hAnsi="宋体" w:cs="宋体" w:hint="eastAsia"/>
                <w:sz w:val="18"/>
                <w:szCs w:val="18"/>
              </w:rPr>
              <w:t>第六十五条 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催告责任：执法人员通知当事人到场且出示行政执法证件，当事人不到场的，邀请见证人到场，下达催告通知书，告知当事人采取行政强制措施的理由、依据以及当事人依法享有的陈述、申辩等权利和救济途径.听取当事人的陈述和申辩，制作现场笔录，现场笔录由当事人（见证人）和行政执法人员签名或者盖章.当事人拒绝签名或者盖章的，在笔录中予以注明.</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2.决定责任：充分听取当事人提出的事实、理由和证据，进行记录和复核，无正当理由的，向本行政机关负责人报告，经批准作出强制执行决定，送达行政强制执行决定书.</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3.执行责任：采取行政强制执行，对经检验、检查发现逾期不处置或处置不符合国家有关规定的危险废物的或逾期不采取治理措施，经催告仍不治理的采取强制措施.</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4.监管责任：当事人拒不执行强制而又不进行行政复议或诉讼的。</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5.其他法律法规规章文件规定应履行的责任.</w:t>
            </w:r>
          </w:p>
        </w:tc>
        <w:tc>
          <w:tcPr>
            <w:tcW w:w="666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1.【法律】《中华人民共和国行政强制法》（2011年6月30日第十一届全国人民代表大会常务委员会第二十一次会议通过）第三十五条 行政机关作出强制执行决定前，应当事先催告当事人履行义务。催告应当以书面形式作出，并载明下列事项：（一）履行义务的期限；（二）履行义务的方式；（三）涉及金钱给付的，应当有明确的金额和给付方式；（四）当事人依法享有的陈述权和申辩权。</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2．【法律】《中华人民共和国行政强制法》（2011年6月30日第十一届全国人民代表大会常务委员会第二十一次会议通过）第三十六条 当事人收到催告书后有权进行陈述和申辩。行政机关应当充分听取当事人的意见，对当事人提出的事实、理由和证据，应当进行记录、复核。当事人提出的事实、理由或者证据成立的，行政机关应当采纳。 第三十七条 经催告，当事人逾期仍不履行行政决定，且无正当理由的，行政机关可以作出强制执行决定。强制执行决定应当以书面形式作出，并载明下列事项：（一）当事人的姓名或者名称、地址；（二）强制执行的理由和依据；（三）强制执行的方式和时间；（四）申请行政复议或者提起行政诉讼的途径和期限；（五）行政机关的名称、印章和日期。在催告期间，对有证据证明有转移或者隐匿财物迹象的，行政机关可以作出立即强制执行决定。 第三十八条 催告书、行政强制执行决定书应当直接送达当事人。当事人拒绝接收或者无法直接送达当事人的，应当依照《中华人民共和国民事诉讼法》的有关规定送达。 第五十三条 当事人在法定期限内不申请行政复议或者提起行政诉讼，又不履行行政决定的，没有行政强制执行权的行政机关可以自期限届满之日起三个月内，依照本章规定申请人民法院强制执行。</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3.【法律】《中华人民共和国行政强制法》（2011年6月30日第十一届全国人民代表大会常务委员会第二十一次会议通过）第三十九条 有下列情形之一的，中止执行：（一）当事人履行行政决定确有困难或者暂无履行能力的；（二）第三人对执行标的主张权利，确有理由的；（三）执行可能造成难以弥补的损失，且中止执行不损害公共利益的；（四）行政机关认为需要中止执行的其他情形。中止执行的情形消失后，行政机关应当恢复执行。对没有明显社会危害，当事人确无能力履行，中止执行满三年未恢复执行的，行政机关不再执行。</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Theme="minorEastAsia" w:hAnsiTheme="minorEastAsia" w:hint="eastAsia"/>
                <w:sz w:val="18"/>
                <w:szCs w:val="18"/>
              </w:rPr>
              <w:t>4.【法律】《中华人民共和国行政强制法》（2011年6月30日主席令第四十九号）</w:t>
            </w:r>
            <w:r w:rsidRPr="00454547">
              <w:rPr>
                <w:rFonts w:asciiTheme="minorEastAsia" w:hAnsiTheme="minorEastAsia"/>
                <w:sz w:val="18"/>
                <w:szCs w:val="18"/>
              </w:rPr>
              <w:t>第五十三条当事人在法定期限内不申请行政复议或者提起行政诉讼，又不履行行政决定的，没有行政强制执行权的行政机关可以自期限届满之日起三个月内，依照本章规定申请人民法院强制执行。</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1.没有法律法规依据实施行政强制的；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2.改变行政强制对象、条件、方式的；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3.违反法定程序实施行政强制的；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4.对不当实施行政强制，给行政相对人造成损失的；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5.利用行政强制权为单位或者个人谋取利益的；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6.在实施行政强制工作中玩忽职守、滥用职权的；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7.在工作中发生腐败行为的；</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1.【法律】《中华人民共和国行政强制法》（2011年6月30日第十一届全国人民代表大会常务委员会第二十一次会议通过）第六十一条 行政机关实施行政强制，有下列情形之一的，由上级行政机关或者有关部门责令改正，对直接负责的主管人员和其他直接责任人员给予处分：（一）没有法律法规依据的；（二）改变行政强制对象、条件、方式的；（三）违反法定程序实施行政强制的；（四）违反本法规定，在夜间或者法定节假日实施行政强制执行的；（五）对居民生活采取停止供水、供电、供热、供燃气等方式迫使当事人履行相关行政决定的；（六）有其他违法实施行政强制情形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4.【法律】《中华人民共和国行政强制法》（2011年6月30日主席令第四十九号）第六十八条 违反本法规定，给公民、法人或者其他组织造成损失的，依法给予赔偿。 违反本法规定，构成犯罪的，依法追究刑事责任。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5.【法律】《中华人民共和国行政强制法》（2011年6月30日第十一届全国人民代表大会常务委员会第二十一次会议通过）第六十四条 行政机关及其工作人员利用行政强制权为单位或者个人谋取利益的，由上级行政机关或者有关部门责令改正，对直接负责的主管人员和其他直接责任人员依法给予处分。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6.【法律】《公务员法》（２００５年４月２７日中华人民共和国主席令第三十五号发布）第一百零四条 公务员主管部门的工作人员，违反本法规定，滥用职权、玩忽职守、徇私舞弊，构成犯罪的，依法追究刑事责任；尚不构成犯罪的，给予处分。 </w:t>
            </w:r>
          </w:p>
          <w:p w:rsidR="002826FD" w:rsidRPr="00454547" w:rsidRDefault="002826FD" w:rsidP="0035398B">
            <w:pPr>
              <w:adjustRightInd w:val="0"/>
              <w:snapToGrid w:val="0"/>
              <w:spacing w:line="240" w:lineRule="exact"/>
              <w:ind w:firstLineChars="200" w:firstLine="360"/>
              <w:rPr>
                <w:rFonts w:ascii="宋体" w:hAnsi="宋体" w:cs="仿宋_GB2312"/>
                <w:sz w:val="18"/>
                <w:szCs w:val="18"/>
              </w:rPr>
            </w:pPr>
            <w:r w:rsidRPr="00454547">
              <w:rPr>
                <w:rFonts w:asciiTheme="minorEastAsia" w:hAnsiTheme="minorEastAsia" w:hint="eastAsia"/>
                <w:sz w:val="18"/>
                <w:szCs w:val="18"/>
              </w:rPr>
              <w:t>7.【法规】《行政机关公务员处分条例》（2007年4月4日中华人民共和国国务院令第495号发布）第二十三条 有贪污、索贿、受贿、行贿、介绍贿赂、挪用公款、利用职务之便为自己或者他人谋取私利、巨额财产来源不明等违反廉政纪律行为的，给予记过或者记大过处分；情节较重的，给予降级或者撤职处分；情节严重的，给予开除处分。</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保留原53项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379"/>
        <w:gridCol w:w="1843"/>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59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行政征收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水资源费</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仿宋_GB2312"/>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cs="仿宋_GB2312"/>
                  <w:sz w:val="18"/>
                  <w:szCs w:val="18"/>
                </w:rPr>
                <w:t>1988年1月21日</w:t>
              </w:r>
            </w:smartTag>
            <w:r w:rsidRPr="00454547">
              <w:rPr>
                <w:rFonts w:ascii="宋体" w:hAnsi="宋体" w:cs="仿宋_GB2312"/>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Pr="00454547">
              <w:rPr>
                <w:rFonts w:ascii="宋体" w:hAnsi="宋体" w:cs="宋体" w:hint="eastAsia"/>
                <w:sz w:val="18"/>
                <w:szCs w:val="18"/>
              </w:rPr>
              <w:t>第四十八条</w:t>
            </w:r>
            <w:r w:rsidR="001B5B6D" w:rsidRPr="00454547">
              <w:rPr>
                <w:rFonts w:ascii="宋体" w:hAnsi="宋体" w:cs="宋体" w:hint="eastAsia"/>
                <w:sz w:val="18"/>
                <w:szCs w:val="18"/>
              </w:rPr>
              <w:t xml:space="preserve">  </w:t>
            </w:r>
            <w:r w:rsidRPr="00454547">
              <w:rPr>
                <w:rFonts w:ascii="宋体" w:hAnsi="宋体" w:cs="宋体" w:hint="eastAsia"/>
                <w:sz w:val="18"/>
                <w:szCs w:val="18"/>
              </w:rPr>
              <w:t>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实施取水许可制度和征收管理水资源费的具体办法，由国务院规定。</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【法规】《取水许可和水资源费征收管理条例》（2006年2月21日中华人民共和国国务院令第460号公布，2017年3月1日国务院令第676号《国务院关于修改和废止部分行政法规的决定》第一次修改）第二十八条</w:t>
            </w:r>
            <w:r w:rsidR="001B5B6D" w:rsidRPr="00454547">
              <w:rPr>
                <w:rFonts w:ascii="宋体" w:hAnsi="宋体" w:cs="宋体" w:hint="eastAsia"/>
                <w:sz w:val="18"/>
                <w:szCs w:val="18"/>
              </w:rPr>
              <w:t xml:space="preserve">  </w:t>
            </w:r>
            <w:r w:rsidRPr="00454547">
              <w:rPr>
                <w:rFonts w:ascii="宋体" w:hAnsi="宋体" w:cs="宋体" w:hint="eastAsia"/>
                <w:sz w:val="18"/>
                <w:szCs w:val="18"/>
              </w:rPr>
              <w:t>取水单位或者个人应当缴纳水资源费。</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取水单位或者个人应当按照经批准的年度取水计划取水。超计划或者超定额取水的，对超计划或者超定额部分累进收取水资源费。</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水资源费征收标准由省、自治区、直辖市人民政府价格主管部门会同同级财政部门、水行政主管部门制定，报本级人民政府批准，并报国务院价格主管部门、财政部门和水行政主管部门备案。其中，由流域管理机构审批取水的中央直属和跨省、自治区、直辖市水利工程的水资源费征收标准，由国务院价格主管部门会同国务院财政部门、水行政主管部门制定。</w:t>
            </w:r>
          </w:p>
          <w:p w:rsidR="002826FD" w:rsidRPr="00454547" w:rsidRDefault="002826FD" w:rsidP="001B5B6D">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【规章】《广西实施&lt;取水许可和水资源费征收管理条例&gt;办法》（2007年广西壮族自治区人民政府令第25号 ）第七条</w:t>
            </w:r>
            <w:r w:rsidR="001B5B6D" w:rsidRPr="00454547">
              <w:rPr>
                <w:rFonts w:ascii="宋体" w:hAnsi="宋体" w:cs="宋体" w:hint="eastAsia"/>
                <w:sz w:val="18"/>
                <w:szCs w:val="18"/>
              </w:rPr>
              <w:t xml:space="preserve">  </w:t>
            </w:r>
            <w:r w:rsidRPr="00454547">
              <w:rPr>
                <w:rFonts w:ascii="宋体" w:hAnsi="宋体" w:cs="宋体" w:hint="eastAsia"/>
                <w:sz w:val="18"/>
                <w:szCs w:val="18"/>
              </w:rPr>
              <w:t>上级水行政主管部门审批的取水许可可以委托下级水行政主管部门实施监督管理和征收水资源费。</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1.计量责任：</w:t>
            </w:r>
            <w:r w:rsidRPr="00454547">
              <w:rPr>
                <w:rFonts w:ascii="宋体" w:hAnsi="宋体" w:cs="宋体"/>
                <w:sz w:val="18"/>
                <w:szCs w:val="18"/>
              </w:rPr>
              <w:t>缴纳义务人</w:t>
            </w:r>
            <w:r w:rsidRPr="00454547">
              <w:rPr>
                <w:rFonts w:ascii="宋体" w:hAnsi="宋体" w:cs="宋体" w:hint="eastAsia"/>
                <w:sz w:val="18"/>
                <w:szCs w:val="18"/>
              </w:rPr>
              <w:t>应当安装计量，并保持正常运行。</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2.征收责任：对</w:t>
            </w:r>
            <w:r w:rsidRPr="00454547">
              <w:rPr>
                <w:rFonts w:ascii="宋体" w:hAnsi="宋体" w:cs="宋体"/>
                <w:sz w:val="18"/>
                <w:szCs w:val="18"/>
              </w:rPr>
              <w:t>缴纳义务人</w:t>
            </w:r>
            <w:r w:rsidRPr="00454547">
              <w:rPr>
                <w:rFonts w:ascii="宋体" w:hAnsi="宋体" w:cs="宋体" w:hint="eastAsia"/>
                <w:sz w:val="18"/>
                <w:szCs w:val="18"/>
              </w:rPr>
              <w:t>用水量进行抄表</w:t>
            </w:r>
            <w:r w:rsidRPr="00454547">
              <w:rPr>
                <w:rFonts w:ascii="宋体" w:hAnsi="宋体" w:cs="宋体"/>
                <w:sz w:val="18"/>
                <w:szCs w:val="18"/>
              </w:rPr>
              <w:t>核定</w:t>
            </w:r>
            <w:r w:rsidRPr="00454547">
              <w:rPr>
                <w:rFonts w:ascii="宋体" w:hAnsi="宋体" w:cs="宋体" w:hint="eastAsia"/>
                <w:sz w:val="18"/>
                <w:szCs w:val="18"/>
              </w:rPr>
              <w:t>，确定水资源费</w:t>
            </w:r>
            <w:r w:rsidRPr="00454547">
              <w:rPr>
                <w:rFonts w:ascii="宋体" w:hAnsi="宋体" w:cs="宋体"/>
                <w:sz w:val="18"/>
                <w:szCs w:val="18"/>
              </w:rPr>
              <w:t>费征收额，并向缴纳义务人送达</w:t>
            </w:r>
            <w:r w:rsidRPr="00454547">
              <w:rPr>
                <w:rFonts w:ascii="宋体" w:hAnsi="宋体" w:cs="宋体" w:hint="eastAsia"/>
                <w:sz w:val="18"/>
                <w:szCs w:val="18"/>
              </w:rPr>
              <w:t>水资源费</w:t>
            </w:r>
            <w:r w:rsidRPr="00454547">
              <w:rPr>
                <w:rFonts w:ascii="宋体" w:hAnsi="宋体" w:cs="宋体"/>
                <w:sz w:val="18"/>
                <w:szCs w:val="18"/>
              </w:rPr>
              <w:t>费缴纳通知</w:t>
            </w:r>
            <w:r w:rsidRPr="00454547">
              <w:rPr>
                <w:rFonts w:ascii="宋体" w:hAnsi="宋体" w:cs="宋体" w:hint="eastAsia"/>
                <w:sz w:val="18"/>
                <w:szCs w:val="18"/>
              </w:rPr>
              <w:t>书及缴款书；</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 xml:space="preserve"> 3.上缴国库责任：</w:t>
            </w:r>
            <w:r w:rsidRPr="00454547">
              <w:rPr>
                <w:rFonts w:ascii="宋体" w:hAnsi="宋体" w:cs="宋体"/>
                <w:sz w:val="18"/>
                <w:szCs w:val="18"/>
              </w:rPr>
              <w:t>缴纳义务人</w:t>
            </w:r>
            <w:r w:rsidRPr="00454547">
              <w:rPr>
                <w:rFonts w:ascii="宋体" w:hAnsi="宋体" w:cs="宋体" w:hint="eastAsia"/>
                <w:sz w:val="18"/>
                <w:szCs w:val="18"/>
              </w:rPr>
              <w:t>7天内缴入国库；</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4.事后监管责任：</w:t>
            </w:r>
            <w:r w:rsidRPr="00454547">
              <w:rPr>
                <w:rFonts w:ascii="宋体" w:hAnsi="宋体" w:cs="宋体"/>
                <w:sz w:val="18"/>
                <w:szCs w:val="18"/>
              </w:rPr>
              <w:t>缴纳义务人</w:t>
            </w:r>
            <w:r w:rsidRPr="00454547">
              <w:rPr>
                <w:rFonts w:ascii="宋体" w:hAnsi="宋体" w:cs="宋体" w:hint="eastAsia"/>
                <w:sz w:val="18"/>
                <w:szCs w:val="18"/>
              </w:rPr>
              <w:t>7日内提出缓缴申请，对未提出缓缴申请而未及时缴费进行催报催缴；</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5.其他法律法规规章文件规定应履行的责任。</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1.【法规】《取水许可和水资源费征收管理条例》（2006年2月21日中华人民共和国国务院令第460号公布，2017年3月1日国务院令第676号《国务院关于修改和废止部分行政法规的决定》第一次修改）第四十三条 取水单位或者个人应当依照国家技术标准安装计量设施，保证计量设施正常运行，并按照规定填报取水统计报表。</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2.【法规】《取水许可和水资源费征收管理条例》（2006年2月21日中华人民共和国国务院令第460号公布，2017年3月1日国务院令第676号《国务院关于修改和废止部分行政法规的决定》第一次修改） 第三十三条 取水审批机关确定水资源费缴纳数额后，应当向取水单位或者个人送达水资源费缴纳通知单，取水单位或者个人应当自收到缴纳通知单之日起7日内办理缴纳手续。</w:t>
            </w:r>
            <w:r w:rsidRPr="00454547">
              <w:rPr>
                <w:rFonts w:ascii="宋体" w:hAnsi="宋体" w:cs="宋体"/>
                <w:sz w:val="18"/>
                <w:szCs w:val="18"/>
              </w:rPr>
              <w:t>。</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3.【法规】《取水许可和水资源费征收管理条例》（2006年2月21日中华人民共和国国务院令第460号公布，2017年3月1日国务院令第676号《国务院关于修改和废止部分行政法规的决定》第一次修改） 第三十五条 征收的水资源费应当按照国务院财政部门的规定分别解缴中央和地方国库。因筹集水利工程基金，国务院对水 资源费的提取、解缴另有规定的，从其规定。</w:t>
            </w:r>
            <w:r w:rsidRPr="00454547">
              <w:rPr>
                <w:rFonts w:ascii="宋体" w:hAnsi="宋体" w:cs="宋体"/>
                <w:sz w:val="18"/>
                <w:szCs w:val="18"/>
              </w:rPr>
              <w:t>。</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4-1.【法规】《取水许可和水资源费征收管理条例》（2006年2月21日中华人民共和国国务院令第460号公布，2017年3月1日国务院令第676号《国务院关于修改和废止部分行政法规的决定》第一次修改）第三十八条 县级以上人民政府水行政主管部门或者流域管理机构应当依照本条例规定，加强对取水许可制度实施的监督管理。县级以上人民政府水行政主管部门、财政部门和价格主管部门应当加强对水资源费征收、使用情况的监督管理。</w:t>
            </w:r>
          </w:p>
          <w:p w:rsidR="002826FD" w:rsidRPr="00454547" w:rsidRDefault="002826FD" w:rsidP="0035398B">
            <w:pPr>
              <w:adjustRightInd w:val="0"/>
              <w:snapToGrid w:val="0"/>
              <w:spacing w:line="240" w:lineRule="exact"/>
              <w:ind w:leftChars="-51" w:left="-107" w:firstLineChars="176" w:firstLine="317"/>
              <w:jc w:val="left"/>
              <w:rPr>
                <w:rFonts w:ascii="宋体" w:hAnsi="宋体" w:cs="宋体"/>
                <w:sz w:val="18"/>
                <w:szCs w:val="18"/>
              </w:rPr>
            </w:pPr>
            <w:r w:rsidRPr="00454547">
              <w:rPr>
                <w:rFonts w:ascii="宋体" w:hAnsi="宋体" w:cs="宋体" w:hint="eastAsia"/>
                <w:sz w:val="18"/>
                <w:szCs w:val="18"/>
              </w:rPr>
              <w:t>4-2.【法规】《取水许可和水资源费征收管理条例》（2006年2月21日中华人民共和国国务院令第460号公布，2017年3月1日国务院令第676号《国务院关于修改和废止部分行政法规的决定》第一次修改）第五十四条 取水单位或者个人拒不缴纳、拖延缴纳或者拖欠水资源费的，依照《中华人民共和国水法》第七十条规定处罚。</w:t>
            </w:r>
          </w:p>
          <w:p w:rsidR="002826FD" w:rsidRPr="00454547" w:rsidRDefault="002826FD" w:rsidP="0035398B">
            <w:pPr>
              <w:adjustRightInd w:val="0"/>
              <w:snapToGrid w:val="0"/>
              <w:spacing w:line="240" w:lineRule="exact"/>
              <w:ind w:leftChars="-51" w:left="-107" w:firstLineChars="236" w:firstLine="425"/>
              <w:jc w:val="left"/>
              <w:rPr>
                <w:rFonts w:ascii="宋体" w:hAnsi="宋体" w:cs="宋体"/>
                <w:sz w:val="18"/>
                <w:szCs w:val="18"/>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1. </w:t>
            </w:r>
            <w:r w:rsidRPr="00454547">
              <w:rPr>
                <w:rFonts w:ascii="宋体" w:hint="eastAsia"/>
                <w:sz w:val="18"/>
                <w:szCs w:val="18"/>
              </w:rPr>
              <w:t>没有法定或者规定依据实施征收；</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2. </w:t>
            </w:r>
            <w:r w:rsidRPr="00454547">
              <w:rPr>
                <w:rFonts w:ascii="宋体" w:hint="eastAsia"/>
                <w:sz w:val="18"/>
                <w:szCs w:val="18"/>
              </w:rPr>
              <w:t>违反规定设立征收项目或者改变征收项目的范围、标准、对象和期限；</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3. </w:t>
            </w:r>
            <w:r w:rsidRPr="00454547">
              <w:rPr>
                <w:rFonts w:ascii="宋体" w:hint="eastAsia"/>
                <w:sz w:val="18"/>
                <w:szCs w:val="18"/>
              </w:rPr>
              <w:t>未按法定法定范围、时限实施征收；</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4. </w:t>
            </w:r>
            <w:r w:rsidRPr="00454547">
              <w:rPr>
                <w:rFonts w:ascii="宋体" w:hint="eastAsia"/>
                <w:sz w:val="18"/>
                <w:szCs w:val="18"/>
              </w:rPr>
              <w:t>违反有关财政财务管理规定，截留、挪用、坐支或者私分征收款；</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5.</w:t>
            </w:r>
            <w:r w:rsidRPr="00454547">
              <w:rPr>
                <w:rFonts w:ascii="宋体" w:hint="eastAsia"/>
                <w:sz w:val="18"/>
                <w:szCs w:val="18"/>
              </w:rPr>
              <w:t>不使用法定部门制定的专用票据；</w:t>
            </w:r>
          </w:p>
          <w:p w:rsidR="002826FD" w:rsidRPr="00454547" w:rsidRDefault="002826FD" w:rsidP="0035398B">
            <w:pPr>
              <w:spacing w:line="240" w:lineRule="exact"/>
              <w:ind w:firstLineChars="200" w:firstLine="360"/>
              <w:rPr>
                <w:sz w:val="18"/>
                <w:szCs w:val="18"/>
              </w:rPr>
            </w:pPr>
            <w:r w:rsidRPr="00454547">
              <w:rPr>
                <w:rFonts w:ascii="宋体"/>
                <w:sz w:val="18"/>
                <w:szCs w:val="18"/>
              </w:rPr>
              <w:t>6.</w:t>
            </w:r>
            <w:r w:rsidRPr="00454547">
              <w:rPr>
                <w:rFonts w:ascii="宋体" w:hint="eastAsia"/>
                <w:sz w:val="18"/>
                <w:szCs w:val="18"/>
              </w:rPr>
              <w:t>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rPr>
                <w:rFonts w:ascii="宋体"/>
                <w:sz w:val="18"/>
                <w:szCs w:val="18"/>
              </w:rPr>
            </w:pPr>
            <w:r w:rsidRPr="00454547">
              <w:rPr>
                <w:sz w:val="18"/>
                <w:szCs w:val="18"/>
              </w:rPr>
              <w:t>1.</w:t>
            </w:r>
            <w:r w:rsidRPr="00454547">
              <w:rPr>
                <w:rFonts w:hint="eastAsia"/>
                <w:sz w:val="18"/>
                <w:szCs w:val="18"/>
              </w:rPr>
              <w:t>【</w:t>
            </w:r>
            <w:r w:rsidRPr="00454547">
              <w:rPr>
                <w:rFonts w:ascii="宋体" w:hint="eastAsia"/>
                <w:sz w:val="18"/>
                <w:szCs w:val="18"/>
              </w:rPr>
              <w:t>法规】《广西壮族自治区行政过错责任追究办法》（</w:t>
            </w:r>
            <w:r w:rsidRPr="00454547">
              <w:rPr>
                <w:rFonts w:ascii="宋体"/>
                <w:sz w:val="18"/>
                <w:szCs w:val="18"/>
              </w:rPr>
              <w:t>2008</w:t>
            </w:r>
            <w:r w:rsidRPr="00454547">
              <w:rPr>
                <w:rFonts w:ascii="宋体" w:hint="eastAsia"/>
                <w:sz w:val="18"/>
                <w:szCs w:val="18"/>
              </w:rPr>
              <w:t>年</w:t>
            </w:r>
            <w:r w:rsidRPr="00454547">
              <w:rPr>
                <w:rFonts w:ascii="宋体"/>
                <w:sz w:val="18"/>
                <w:szCs w:val="18"/>
              </w:rPr>
              <w:t>8</w:t>
            </w:r>
            <w:r w:rsidRPr="00454547">
              <w:rPr>
                <w:rFonts w:ascii="宋体" w:hint="eastAsia"/>
                <w:sz w:val="18"/>
                <w:szCs w:val="18"/>
              </w:rPr>
              <w:t>月</w:t>
            </w:r>
            <w:r w:rsidRPr="00454547">
              <w:rPr>
                <w:rFonts w:ascii="宋体"/>
                <w:sz w:val="18"/>
                <w:szCs w:val="18"/>
              </w:rPr>
              <w:t>15</w:t>
            </w:r>
            <w:r w:rsidRPr="00454547">
              <w:rPr>
                <w:rFonts w:ascii="宋体" w:hint="eastAsia"/>
                <w:sz w:val="18"/>
                <w:szCs w:val="18"/>
              </w:rPr>
              <w:t>日自治区人民政府令第</w:t>
            </w:r>
            <w:r w:rsidRPr="00454547">
              <w:rPr>
                <w:rFonts w:ascii="宋体"/>
                <w:sz w:val="18"/>
                <w:szCs w:val="18"/>
              </w:rPr>
              <w:t>24</w:t>
            </w:r>
            <w:r w:rsidRPr="00454547">
              <w:rPr>
                <w:rFonts w:ascii="宋体" w:hint="eastAsia"/>
                <w:sz w:val="18"/>
                <w:szCs w:val="18"/>
              </w:rPr>
              <w:t>号公布）</w:t>
            </w:r>
            <w:r w:rsidRPr="00454547">
              <w:rPr>
                <w:rFonts w:ascii="宋体"/>
                <w:sz w:val="18"/>
                <w:szCs w:val="18"/>
              </w:rPr>
              <w:t xml:space="preserve"> </w:t>
            </w:r>
            <w:r w:rsidRPr="00454547">
              <w:rPr>
                <w:rFonts w:ascii="宋体" w:hint="eastAsia"/>
                <w:sz w:val="18"/>
                <w:szCs w:val="18"/>
              </w:rPr>
              <w:t>第十条</w:t>
            </w:r>
            <w:r w:rsidRPr="00454547">
              <w:rPr>
                <w:rFonts w:ascii="宋体"/>
                <w:sz w:val="18"/>
                <w:szCs w:val="18"/>
              </w:rPr>
              <w:t xml:space="preserve"> </w:t>
            </w:r>
            <w:r w:rsidRPr="00454547">
              <w:rPr>
                <w:rFonts w:ascii="宋体" w:hint="eastAsia"/>
                <w:sz w:val="18"/>
                <w:szCs w:val="18"/>
              </w:rPr>
              <w:t>行政机关及其工作人员在行政征收管理过程中，有下列情形之一的，应当追究行政过错责任：</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（一）没有法定或者规定依据实施征收；</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（二）违反规定设立征收项目或者改变征收项目的范围、标准、对象和期限；</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（三）未按法定法定范围、时限实施征收；</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（四）违反有关财政财务管理规定，截留、挪用、坐支或者私分征收款；</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（五）不使用法定部门制定的专用票据；</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（六）请他违反征收固定的情形。</w:t>
            </w:r>
          </w:p>
          <w:p w:rsidR="002826FD" w:rsidRPr="00454547" w:rsidRDefault="002826FD" w:rsidP="0035398B">
            <w:pPr>
              <w:spacing w:line="240" w:lineRule="exact"/>
              <w:ind w:firstLineChars="200" w:firstLine="344"/>
              <w:rPr>
                <w:rFonts w:ascii="宋体"/>
                <w:sz w:val="18"/>
                <w:szCs w:val="18"/>
              </w:rPr>
            </w:pPr>
            <w:r w:rsidRPr="00454547">
              <w:rPr>
                <w:rFonts w:ascii="宋体" w:hint="eastAsia"/>
                <w:spacing w:val="-4"/>
                <w:sz w:val="18"/>
                <w:szCs w:val="18"/>
              </w:rPr>
              <w:t>前款所称行政征收，包括税收，政府非税收入。</w:t>
            </w:r>
            <w:r w:rsidRPr="00454547">
              <w:rPr>
                <w:rFonts w:ascii="宋体"/>
                <w:sz w:val="18"/>
                <w:szCs w:val="18"/>
              </w:rPr>
              <w:br/>
              <w:t xml:space="preserve">    2.</w:t>
            </w:r>
            <w:r w:rsidRPr="00454547">
              <w:rPr>
                <w:rFonts w:ascii="宋体" w:hint="eastAsia"/>
                <w:sz w:val="18"/>
                <w:szCs w:val="18"/>
              </w:rPr>
              <w:t>同</w:t>
            </w:r>
            <w:r w:rsidRPr="00454547">
              <w:rPr>
                <w:rFonts w:ascii="宋体"/>
                <w:sz w:val="18"/>
                <w:szCs w:val="18"/>
              </w:rPr>
              <w:t>1</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3.</w:t>
            </w:r>
            <w:r w:rsidRPr="00454547">
              <w:rPr>
                <w:rFonts w:ascii="宋体" w:hint="eastAsia"/>
                <w:sz w:val="18"/>
                <w:szCs w:val="18"/>
              </w:rPr>
              <w:t>同</w:t>
            </w:r>
            <w:r w:rsidRPr="00454547">
              <w:rPr>
                <w:rFonts w:ascii="宋体"/>
                <w:sz w:val="18"/>
                <w:szCs w:val="18"/>
              </w:rPr>
              <w:t>1</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4.</w:t>
            </w:r>
            <w:r w:rsidRPr="00454547">
              <w:rPr>
                <w:rFonts w:ascii="宋体" w:hint="eastAsia"/>
                <w:sz w:val="18"/>
                <w:szCs w:val="18"/>
              </w:rPr>
              <w:t>同</w:t>
            </w:r>
            <w:r w:rsidRPr="00454547">
              <w:rPr>
                <w:rFonts w:ascii="宋体"/>
                <w:sz w:val="18"/>
                <w:szCs w:val="18"/>
              </w:rPr>
              <w:t>1</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5.</w:t>
            </w:r>
            <w:r w:rsidRPr="00454547">
              <w:rPr>
                <w:rFonts w:ascii="宋体" w:hint="eastAsia"/>
                <w:sz w:val="18"/>
                <w:szCs w:val="18"/>
              </w:rPr>
              <w:t>同</w:t>
            </w:r>
            <w:r w:rsidRPr="00454547">
              <w:rPr>
                <w:rFonts w:ascii="宋体"/>
                <w:sz w:val="18"/>
                <w:szCs w:val="18"/>
              </w:rPr>
              <w:t>1</w:t>
            </w:r>
          </w:p>
          <w:p w:rsidR="002826FD" w:rsidRPr="00454547" w:rsidRDefault="002826FD" w:rsidP="0035398B">
            <w:pPr>
              <w:snapToGrid w:val="0"/>
              <w:spacing w:line="240" w:lineRule="exact"/>
              <w:rPr>
                <w:rFonts w:asci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保留原54项</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379"/>
        <w:gridCol w:w="1843"/>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60</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行政征收</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水土保持补偿费征收</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【法律】《中华人民共和国水土保持法》（</w:t>
            </w:r>
            <w:r w:rsidR="00285FF4" w:rsidRPr="00454547">
              <w:rPr>
                <w:rFonts w:ascii="宋体" w:hAnsi="宋体" w:hint="eastAsia"/>
                <w:sz w:val="18"/>
                <w:szCs w:val="18"/>
              </w:rPr>
              <w:t>2010年</w:t>
            </w:r>
            <w:r w:rsidRPr="00454547">
              <w:rPr>
                <w:rFonts w:ascii="宋体" w:hAnsi="宋体" w:cs="宋体" w:hint="eastAsia"/>
                <w:sz w:val="18"/>
                <w:szCs w:val="18"/>
              </w:rPr>
              <w:t>主席令第三十九号）第三十二条 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【规章】</w:t>
            </w:r>
            <w:r w:rsidRPr="00454547">
              <w:rPr>
                <w:rFonts w:ascii="宋体" w:hAnsi="宋体" w:cs="宋体"/>
                <w:sz w:val="18"/>
                <w:szCs w:val="18"/>
              </w:rPr>
              <w:t>《水土保持补偿费征收使用管理办法》</w:t>
            </w:r>
            <w:r w:rsidRPr="00454547">
              <w:rPr>
                <w:rFonts w:ascii="宋体" w:hAnsi="宋体" w:cs="宋体" w:hint="eastAsia"/>
                <w:sz w:val="18"/>
                <w:szCs w:val="18"/>
              </w:rPr>
              <w:t>（</w:t>
            </w:r>
            <w:r w:rsidRPr="00454547">
              <w:rPr>
                <w:rFonts w:ascii="宋体" w:hAnsi="宋体" w:cs="宋体"/>
                <w:sz w:val="18"/>
                <w:szCs w:val="18"/>
              </w:rPr>
              <w:t>2014年1月29日财政部 国家发展改革委财综[2014]8号</w:t>
            </w:r>
            <w:r w:rsidRPr="00454547">
              <w:rPr>
                <w:rFonts w:ascii="宋体" w:hAnsi="宋体" w:cs="宋体" w:hint="eastAsia"/>
                <w:sz w:val="18"/>
                <w:szCs w:val="18"/>
              </w:rPr>
              <w:t xml:space="preserve">） </w:t>
            </w:r>
            <w:r w:rsidRPr="00454547">
              <w:rPr>
                <w:rFonts w:ascii="宋体" w:hAnsi="宋体" w:cs="宋体"/>
                <w:sz w:val="18"/>
                <w:szCs w:val="18"/>
              </w:rPr>
              <w:t>第六条 县级以上地方水行政主管部门按照下列规定征收水土保持补偿费。</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sz w:val="18"/>
                <w:szCs w:val="18"/>
              </w:rPr>
              <w:t>开办生产建设项目的单位和个人应当缴纳的</w:t>
            </w:r>
            <w:hyperlink r:id="rId26" w:tgtFrame="_blank" w:history="1">
              <w:r w:rsidRPr="00454547">
                <w:rPr>
                  <w:rFonts w:ascii="宋体" w:hAnsi="宋体" w:cs="宋体"/>
                  <w:sz w:val="18"/>
                  <w:szCs w:val="18"/>
                </w:rPr>
                <w:t>水土保持补偿费</w:t>
              </w:r>
            </w:hyperlink>
            <w:r w:rsidRPr="00454547">
              <w:rPr>
                <w:rFonts w:ascii="宋体" w:hAnsi="宋体" w:cs="宋体"/>
                <w:sz w:val="18"/>
                <w:szCs w:val="18"/>
              </w:rPr>
              <w:t>，由县级以上地方水行政主管部门按照</w:t>
            </w:r>
            <w:hyperlink r:id="rId27" w:tgtFrame="_blank" w:history="1">
              <w:r w:rsidRPr="00454547">
                <w:rPr>
                  <w:rFonts w:ascii="宋体" w:hAnsi="宋体" w:cs="宋体"/>
                  <w:sz w:val="18"/>
                  <w:szCs w:val="18"/>
                </w:rPr>
                <w:t>水土保持方案</w:t>
              </w:r>
            </w:hyperlink>
            <w:r w:rsidRPr="00454547">
              <w:rPr>
                <w:rFonts w:ascii="宋体" w:hAnsi="宋体" w:cs="宋体"/>
                <w:sz w:val="18"/>
                <w:szCs w:val="18"/>
              </w:rPr>
              <w:t>审批权限负责征收。其中，由水利部审批水土保持方案的，水土保持补偿费由生产建设项目所在地省（区、市）水行政主管部门征收；生产建设项目跨省（区、市）的，由生产建设项目涉及区域各相关省（区、市）水行政主管部门分别征收。</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sz w:val="18"/>
                <w:szCs w:val="18"/>
              </w:rPr>
              <w:t>从事其他生产建设活动的单位和个人应当缴纳的水土保持补偿费，由生产建设活动所在地县级水行政主管部门负责征收。</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1.公示责任：公示告知水土保持补偿费</w:t>
            </w:r>
            <w:r w:rsidRPr="00454547">
              <w:rPr>
                <w:rFonts w:ascii="宋体" w:hAnsi="宋体" w:cs="宋体"/>
                <w:sz w:val="18"/>
                <w:szCs w:val="18"/>
              </w:rPr>
              <w:t>征收依据、征收标准、征收主体、征收程序、法律责任</w:t>
            </w:r>
            <w:r w:rsidRPr="00454547">
              <w:rPr>
                <w:rFonts w:ascii="宋体" w:hAnsi="宋体" w:cs="宋体" w:hint="eastAsia"/>
                <w:sz w:val="18"/>
                <w:szCs w:val="18"/>
              </w:rPr>
              <w:t>；</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2.征收责任：对</w:t>
            </w:r>
            <w:r w:rsidRPr="00454547">
              <w:rPr>
                <w:rFonts w:ascii="宋体" w:hAnsi="宋体" w:cs="宋体"/>
                <w:sz w:val="18"/>
                <w:szCs w:val="18"/>
              </w:rPr>
              <w:t>缴纳义务人报送资料</w:t>
            </w:r>
            <w:r w:rsidRPr="00454547">
              <w:rPr>
                <w:rFonts w:ascii="宋体" w:hAnsi="宋体" w:cs="宋体" w:hint="eastAsia"/>
                <w:sz w:val="18"/>
                <w:szCs w:val="18"/>
              </w:rPr>
              <w:t>进行</w:t>
            </w:r>
            <w:r w:rsidRPr="00454547">
              <w:rPr>
                <w:rFonts w:ascii="宋体" w:hAnsi="宋体" w:cs="宋体"/>
                <w:sz w:val="18"/>
                <w:szCs w:val="18"/>
              </w:rPr>
              <w:t>审核确定水土保持补偿费征收额，并向缴纳义务人送达水土保持补偿费缴纳通知单</w:t>
            </w:r>
            <w:r w:rsidRPr="00454547">
              <w:rPr>
                <w:rFonts w:ascii="宋体" w:hAnsi="宋体" w:cs="宋体" w:hint="eastAsia"/>
                <w:sz w:val="18"/>
                <w:szCs w:val="18"/>
              </w:rPr>
              <w:t>；</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 xml:space="preserve"> 3.上缴国库责任：对需缴费的开票征收，缴入国库；</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4.事后监管责任：对未及时缴费进行催报催缴；</w:t>
            </w:r>
          </w:p>
          <w:p w:rsidR="002826FD" w:rsidRPr="00454547" w:rsidRDefault="002826FD" w:rsidP="0035398B">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5.其他法律法规规章文件规定应履行的责任。</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285FF4">
            <w:pPr>
              <w:spacing w:line="240" w:lineRule="exact"/>
              <w:ind w:firstLineChars="200" w:firstLine="360"/>
              <w:rPr>
                <w:rFonts w:ascii="宋体" w:hAnsi="宋体" w:cs="宋体"/>
                <w:sz w:val="18"/>
                <w:szCs w:val="18"/>
              </w:rPr>
            </w:pPr>
            <w:r w:rsidRPr="00454547">
              <w:rPr>
                <w:rFonts w:ascii="宋体" w:hAnsi="宋体" w:cs="宋体" w:hint="eastAsia"/>
                <w:sz w:val="18"/>
                <w:szCs w:val="18"/>
              </w:rPr>
              <w:t>1.【规章】《</w:t>
            </w:r>
            <w:r w:rsidRPr="00454547">
              <w:rPr>
                <w:rFonts w:ascii="宋体" w:hAnsi="宋体" w:cs="宋体"/>
                <w:sz w:val="18"/>
                <w:szCs w:val="18"/>
              </w:rPr>
              <w:t>水土保持补偿费征收使用管理办法</w:t>
            </w:r>
            <w:r w:rsidRPr="00454547">
              <w:rPr>
                <w:rFonts w:ascii="宋体" w:hAnsi="宋体" w:cs="宋体" w:hint="eastAsia"/>
                <w:sz w:val="18"/>
                <w:szCs w:val="18"/>
              </w:rPr>
              <w:t>》（</w:t>
            </w:r>
            <w:r w:rsidRPr="00454547">
              <w:rPr>
                <w:rFonts w:ascii="宋体" w:hAnsi="宋体" w:cs="宋体"/>
                <w:sz w:val="18"/>
                <w:szCs w:val="18"/>
              </w:rPr>
              <w:t>2014年1月29日财政部 国家发展改革委 财综[2014]8号</w:t>
            </w:r>
            <w:r w:rsidRPr="00454547">
              <w:rPr>
                <w:rFonts w:ascii="宋体" w:hAnsi="宋体" w:cs="宋体" w:hint="eastAsia"/>
                <w:sz w:val="18"/>
                <w:szCs w:val="18"/>
              </w:rPr>
              <w:t>）</w:t>
            </w:r>
            <w:r w:rsidRPr="00454547">
              <w:rPr>
                <w:rFonts w:ascii="宋体" w:hAnsi="宋体" w:cs="宋体"/>
                <w:sz w:val="18"/>
                <w:szCs w:val="18"/>
              </w:rPr>
              <w:t>第十四条 县级以上地方水行政主管部门应当对水土保持补偿费的征收依据、征收标准、征收主体、征收程序、法律责任等进行公示。</w:t>
            </w:r>
          </w:p>
          <w:p w:rsidR="002826FD" w:rsidRPr="00454547" w:rsidRDefault="002826FD" w:rsidP="00285FF4">
            <w:pPr>
              <w:spacing w:line="240" w:lineRule="exact"/>
              <w:ind w:firstLineChars="200" w:firstLine="360"/>
              <w:rPr>
                <w:rFonts w:ascii="宋体" w:hAnsi="宋体" w:cs="宋体"/>
                <w:sz w:val="18"/>
                <w:szCs w:val="18"/>
              </w:rPr>
            </w:pPr>
            <w:r w:rsidRPr="00454547">
              <w:rPr>
                <w:rFonts w:ascii="宋体" w:hAnsi="宋体" w:cs="宋体" w:hint="eastAsia"/>
                <w:sz w:val="18"/>
                <w:szCs w:val="18"/>
              </w:rPr>
              <w:t>2.【规章】《</w:t>
            </w:r>
            <w:r w:rsidRPr="00454547">
              <w:rPr>
                <w:rFonts w:ascii="宋体" w:hAnsi="宋体" w:cs="宋体"/>
                <w:sz w:val="18"/>
                <w:szCs w:val="18"/>
              </w:rPr>
              <w:t>水土保持补偿费征收使用管理办法</w:t>
            </w:r>
            <w:r w:rsidRPr="00454547">
              <w:rPr>
                <w:rFonts w:ascii="宋体" w:hAnsi="宋体" w:cs="宋体" w:hint="eastAsia"/>
                <w:sz w:val="18"/>
                <w:szCs w:val="18"/>
              </w:rPr>
              <w:t>》（</w:t>
            </w:r>
            <w:r w:rsidRPr="00454547">
              <w:rPr>
                <w:rFonts w:ascii="宋体" w:hAnsi="宋体" w:cs="宋体"/>
                <w:sz w:val="18"/>
                <w:szCs w:val="18"/>
              </w:rPr>
              <w:t>2014年1月29日财政部 国家发展改革委 财综[2014]8号</w:t>
            </w:r>
            <w:r w:rsidRPr="00454547">
              <w:rPr>
                <w:rFonts w:ascii="宋体" w:hAnsi="宋体" w:cs="宋体" w:hint="eastAsia"/>
                <w:sz w:val="18"/>
                <w:szCs w:val="18"/>
              </w:rPr>
              <w:t>）</w:t>
            </w:r>
            <w:r w:rsidRPr="00454547">
              <w:rPr>
                <w:rFonts w:ascii="宋体" w:hAnsi="宋体" w:cs="宋体"/>
                <w:sz w:val="18"/>
                <w:szCs w:val="18"/>
              </w:rPr>
              <w:t>第十条 缴纳义务人应当向负责征收水土保持补偿费的水行政主管部门如实报送征占用土地面积（矿产资源开采量、取土挖砂采石量、弃土弃渣量）等资料。负责征收</w:t>
            </w:r>
            <w:hyperlink r:id="rId28" w:tgtFrame="_blank" w:history="1">
              <w:r w:rsidRPr="00454547">
                <w:rPr>
                  <w:rFonts w:ascii="宋体" w:hAnsi="宋体" w:cs="宋体"/>
                  <w:sz w:val="18"/>
                  <w:szCs w:val="18"/>
                </w:rPr>
                <w:t>水土保持补偿费</w:t>
              </w:r>
            </w:hyperlink>
            <w:r w:rsidRPr="00454547">
              <w:rPr>
                <w:rFonts w:ascii="宋体" w:hAnsi="宋体" w:cs="宋体"/>
                <w:sz w:val="18"/>
                <w:szCs w:val="18"/>
              </w:rPr>
              <w:t>的水行政主管部门审核确定水土保持补偿费征收额，并向缴纳义务人送达水土保持补偿费缴纳通知单。缴纳通知单应当载明征占用土地面积（矿产资源开采量、取土挖砂采石量、弃土弃渣量）、征收标准、缴纳金额、缴纳时间和地点等事项。缴纳义务人应当按照缴纳通知单的规定缴纳水土保持补偿费。第十二条 除本办法规定外，任何单位和个人均不得擅自减免水土保持补偿费，不得改变水土保持补偿费征收对象、范围和标准。</w:t>
            </w:r>
          </w:p>
          <w:p w:rsidR="002826FD" w:rsidRPr="00454547" w:rsidRDefault="002826FD" w:rsidP="00285FF4">
            <w:pPr>
              <w:spacing w:line="240" w:lineRule="exact"/>
              <w:ind w:firstLineChars="200" w:firstLine="360"/>
              <w:rPr>
                <w:rFonts w:ascii="宋体" w:hAnsi="宋体" w:cs="宋体"/>
                <w:sz w:val="18"/>
                <w:szCs w:val="18"/>
              </w:rPr>
            </w:pPr>
            <w:r w:rsidRPr="00454547">
              <w:rPr>
                <w:rFonts w:ascii="宋体" w:hAnsi="宋体" w:cs="宋体" w:hint="eastAsia"/>
                <w:sz w:val="18"/>
                <w:szCs w:val="18"/>
              </w:rPr>
              <w:t>3.【规章】《</w:t>
            </w:r>
            <w:r w:rsidRPr="00454547">
              <w:rPr>
                <w:rFonts w:ascii="宋体" w:hAnsi="宋体" w:cs="宋体"/>
                <w:sz w:val="18"/>
                <w:szCs w:val="18"/>
              </w:rPr>
              <w:t>水土保持补偿费征收使用管理办法</w:t>
            </w:r>
            <w:r w:rsidRPr="00454547">
              <w:rPr>
                <w:rFonts w:ascii="宋体" w:hAnsi="宋体" w:cs="宋体" w:hint="eastAsia"/>
                <w:sz w:val="18"/>
                <w:szCs w:val="18"/>
              </w:rPr>
              <w:t>》（</w:t>
            </w:r>
            <w:r w:rsidRPr="00454547">
              <w:rPr>
                <w:rFonts w:ascii="宋体" w:hAnsi="宋体" w:cs="宋体"/>
                <w:sz w:val="18"/>
                <w:szCs w:val="18"/>
              </w:rPr>
              <w:t>2014年1月29日财政部 国家发展改革委 财综[2014]8号</w:t>
            </w:r>
            <w:r w:rsidRPr="00454547">
              <w:rPr>
                <w:rFonts w:ascii="宋体" w:hAnsi="宋体" w:cs="宋体" w:hint="eastAsia"/>
                <w:sz w:val="18"/>
                <w:szCs w:val="18"/>
              </w:rPr>
              <w:t>）</w:t>
            </w:r>
            <w:r w:rsidRPr="00454547">
              <w:rPr>
                <w:rFonts w:ascii="宋体" w:hAnsi="宋体" w:cs="宋体"/>
                <w:sz w:val="18"/>
                <w:szCs w:val="18"/>
              </w:rPr>
              <w:t>第十五条 县级以上地方水行政主管部门征收的</w:t>
            </w:r>
            <w:hyperlink r:id="rId29" w:tgtFrame="_blank" w:history="1">
              <w:r w:rsidRPr="00454547">
                <w:rPr>
                  <w:rFonts w:ascii="宋体" w:hAnsi="宋体" w:cs="宋体"/>
                  <w:sz w:val="18"/>
                  <w:szCs w:val="18"/>
                </w:rPr>
                <w:t>水土保持补偿费</w:t>
              </w:r>
            </w:hyperlink>
            <w:r w:rsidRPr="00454547">
              <w:rPr>
                <w:rFonts w:ascii="宋体" w:hAnsi="宋体" w:cs="宋体"/>
                <w:sz w:val="18"/>
                <w:szCs w:val="18"/>
              </w:rPr>
              <w:t>，按照1：9的比例分别上缴中央和地方国库。地方各级政府之间水土保持补偿费的分配比例，由各省（区、市）财政部门商水行政主管部门确定。第十六条 水土保持补偿费实行就地缴库方式。负责征收水土保持补偿费的水行政主管部门填写“一般缴款书”，随水土保持补偿费缴纳通知单一并送达缴纳义务人，由缴纳义务人持“一般缴款书”在规定时限内到商业银行办理缴款。在填写“一般缴款书”时，预算科目栏填写“1030176水土保持补偿费收入”，</w:t>
            </w:r>
            <w:hyperlink r:id="rId30" w:tgtFrame="_blank" w:history="1">
              <w:r w:rsidRPr="00454547">
                <w:rPr>
                  <w:rFonts w:ascii="宋体" w:hAnsi="宋体" w:cs="宋体"/>
                  <w:sz w:val="18"/>
                  <w:szCs w:val="18"/>
                </w:rPr>
                <w:t>预算级次</w:t>
              </w:r>
            </w:hyperlink>
            <w:r w:rsidRPr="00454547">
              <w:rPr>
                <w:rFonts w:ascii="宋体" w:hAnsi="宋体" w:cs="宋体"/>
                <w:sz w:val="18"/>
                <w:szCs w:val="18"/>
              </w:rPr>
              <w:t>栏填写“中央和地方共享收入”，收款国库栏填写实际收纳款项的国库名称。</w:t>
            </w:r>
          </w:p>
          <w:p w:rsidR="002826FD" w:rsidRPr="00454547" w:rsidRDefault="002826FD" w:rsidP="00285FF4">
            <w:pPr>
              <w:spacing w:line="240" w:lineRule="exact"/>
              <w:ind w:firstLineChars="200" w:firstLine="360"/>
              <w:rPr>
                <w:rFonts w:ascii="宋体" w:hAnsi="宋体"/>
                <w:sz w:val="18"/>
                <w:szCs w:val="18"/>
              </w:rPr>
            </w:pPr>
            <w:r w:rsidRPr="00454547">
              <w:rPr>
                <w:rFonts w:ascii="宋体" w:hAnsi="宋体" w:cs="宋体" w:hint="eastAsia"/>
                <w:sz w:val="18"/>
                <w:szCs w:val="18"/>
              </w:rPr>
              <w:t>4.【规章】《</w:t>
            </w:r>
            <w:r w:rsidRPr="00454547">
              <w:rPr>
                <w:rFonts w:ascii="宋体" w:hAnsi="宋体" w:cs="宋体"/>
                <w:sz w:val="18"/>
                <w:szCs w:val="18"/>
              </w:rPr>
              <w:t>水土保持补偿费征收使用管理办法</w:t>
            </w:r>
            <w:r w:rsidRPr="00454547">
              <w:rPr>
                <w:rFonts w:ascii="宋体" w:hAnsi="宋体" w:cs="宋体" w:hint="eastAsia"/>
                <w:sz w:val="18"/>
                <w:szCs w:val="18"/>
              </w:rPr>
              <w:t>》（</w:t>
            </w:r>
            <w:r w:rsidRPr="00454547">
              <w:rPr>
                <w:rFonts w:ascii="宋体" w:hAnsi="宋体" w:cs="宋体"/>
                <w:sz w:val="18"/>
                <w:szCs w:val="18"/>
              </w:rPr>
              <w:t>2014年1月29日财政部 国家发展改革委 财综[2014]8号</w:t>
            </w:r>
            <w:r w:rsidRPr="00454547">
              <w:rPr>
                <w:rFonts w:ascii="宋体" w:hAnsi="宋体" w:cs="宋体" w:hint="eastAsia"/>
                <w:sz w:val="18"/>
                <w:szCs w:val="18"/>
              </w:rPr>
              <w:t>）</w:t>
            </w:r>
            <w:r w:rsidRPr="00454547">
              <w:rPr>
                <w:rFonts w:ascii="宋体" w:hAnsi="宋体" w:cs="宋体"/>
                <w:sz w:val="18"/>
                <w:szCs w:val="18"/>
              </w:rPr>
              <w:t>第二十五条 缴纳义务人拒不缴纳、拖延缴纳或者拖欠</w:t>
            </w:r>
            <w:hyperlink r:id="rId31" w:tgtFrame="_blank" w:history="1">
              <w:r w:rsidRPr="00454547">
                <w:rPr>
                  <w:rFonts w:ascii="宋体" w:hAnsi="宋体" w:cs="宋体"/>
                  <w:sz w:val="18"/>
                  <w:szCs w:val="18"/>
                </w:rPr>
                <w:t>水土保持补偿费</w:t>
              </w:r>
            </w:hyperlink>
            <w:r w:rsidRPr="00454547">
              <w:rPr>
                <w:rFonts w:ascii="宋体" w:hAnsi="宋体" w:cs="宋体"/>
                <w:sz w:val="18"/>
                <w:szCs w:val="18"/>
              </w:rPr>
              <w:t>的，依照《</w:t>
            </w:r>
            <w:hyperlink r:id="rId32" w:tgtFrame="_blank" w:history="1">
              <w:r w:rsidRPr="00454547">
                <w:rPr>
                  <w:rFonts w:ascii="宋体" w:hAnsi="宋体" w:cs="宋体"/>
                  <w:sz w:val="18"/>
                  <w:szCs w:val="18"/>
                </w:rPr>
                <w:t>中华人民共和国水土保持法</w:t>
              </w:r>
            </w:hyperlink>
            <w:r w:rsidRPr="00454547">
              <w:rPr>
                <w:rFonts w:ascii="宋体" w:hAnsi="宋体" w:cs="宋体"/>
                <w:sz w:val="18"/>
                <w:szCs w:val="18"/>
              </w:rPr>
              <w:t>》第五十七条规定进行处罚。缴纳义务人对处罚决定不服的，可以依法申请</w:t>
            </w:r>
            <w:hyperlink r:id="rId33" w:tgtFrame="_blank" w:history="1">
              <w:r w:rsidRPr="00454547">
                <w:rPr>
                  <w:rFonts w:ascii="宋体" w:hAnsi="宋体" w:cs="宋体"/>
                  <w:sz w:val="18"/>
                  <w:szCs w:val="18"/>
                </w:rPr>
                <w:t>行政复议</w:t>
              </w:r>
            </w:hyperlink>
            <w:r w:rsidRPr="00454547">
              <w:rPr>
                <w:rFonts w:ascii="宋体" w:hAnsi="宋体" w:cs="宋体"/>
                <w:sz w:val="18"/>
                <w:szCs w:val="18"/>
              </w:rPr>
              <w:t>或者提起行政诉讼。</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因不履行或不正确履行行政职责，有下列情形的，行政机关及相关工作人员应承担相应责任：</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1. </w:t>
            </w:r>
            <w:r w:rsidRPr="00454547">
              <w:rPr>
                <w:rFonts w:ascii="宋体" w:hint="eastAsia"/>
                <w:sz w:val="18"/>
                <w:szCs w:val="18"/>
              </w:rPr>
              <w:t>没有法定或者规定依据实施征收；</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2. </w:t>
            </w:r>
            <w:r w:rsidRPr="00454547">
              <w:rPr>
                <w:rFonts w:ascii="宋体" w:hint="eastAsia"/>
                <w:sz w:val="18"/>
                <w:szCs w:val="18"/>
              </w:rPr>
              <w:t>违反规定设立征收项目或者改变征收项目的范围、标准、对</w:t>
            </w:r>
            <w:r w:rsidRPr="00454547">
              <w:rPr>
                <w:rFonts w:ascii="宋体"/>
                <w:sz w:val="18"/>
                <w:szCs w:val="18"/>
              </w:rPr>
              <w:t xml:space="preserve"> </w:t>
            </w:r>
            <w:r w:rsidRPr="00454547">
              <w:rPr>
                <w:rFonts w:ascii="宋体" w:hint="eastAsia"/>
                <w:sz w:val="18"/>
                <w:szCs w:val="18"/>
              </w:rPr>
              <w:t>象和期限；</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3. </w:t>
            </w:r>
            <w:r w:rsidRPr="00454547">
              <w:rPr>
                <w:rFonts w:ascii="宋体" w:hint="eastAsia"/>
                <w:sz w:val="18"/>
                <w:szCs w:val="18"/>
              </w:rPr>
              <w:t>未按法定法定范围、时限实施征收；</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 xml:space="preserve">4. </w:t>
            </w:r>
            <w:r w:rsidRPr="00454547">
              <w:rPr>
                <w:rFonts w:ascii="宋体" w:hint="eastAsia"/>
                <w:sz w:val="18"/>
                <w:szCs w:val="18"/>
              </w:rPr>
              <w:t>违反有关财政财务管理规定，截留、挪用、坐支或者私分征收款；</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5.</w:t>
            </w:r>
            <w:r w:rsidRPr="00454547">
              <w:rPr>
                <w:rFonts w:ascii="宋体" w:hint="eastAsia"/>
                <w:sz w:val="18"/>
                <w:szCs w:val="18"/>
              </w:rPr>
              <w:t>不使用法定部门制定的专用票据；</w:t>
            </w:r>
          </w:p>
          <w:p w:rsidR="002826FD" w:rsidRPr="00454547" w:rsidRDefault="002826FD" w:rsidP="0035398B">
            <w:pPr>
              <w:spacing w:line="240" w:lineRule="exact"/>
              <w:ind w:firstLineChars="200" w:firstLine="360"/>
              <w:rPr>
                <w:sz w:val="18"/>
                <w:szCs w:val="18"/>
              </w:rPr>
            </w:pPr>
            <w:r w:rsidRPr="00454547">
              <w:rPr>
                <w:rFonts w:ascii="宋体"/>
                <w:sz w:val="18"/>
                <w:szCs w:val="18"/>
              </w:rPr>
              <w:t>6.</w:t>
            </w:r>
            <w:r w:rsidRPr="00454547">
              <w:rPr>
                <w:rFonts w:ascii="宋体" w:hint="eastAsia"/>
                <w:sz w:val="18"/>
                <w:szCs w:val="18"/>
              </w:rPr>
              <w:t>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rPr>
                <w:rFonts w:ascii="宋体"/>
                <w:sz w:val="18"/>
                <w:szCs w:val="18"/>
              </w:rPr>
            </w:pPr>
            <w:r w:rsidRPr="00454547">
              <w:rPr>
                <w:sz w:val="18"/>
                <w:szCs w:val="18"/>
              </w:rPr>
              <w:t>1.</w:t>
            </w:r>
            <w:r w:rsidRPr="00454547">
              <w:rPr>
                <w:rFonts w:hint="eastAsia"/>
                <w:sz w:val="18"/>
                <w:szCs w:val="18"/>
              </w:rPr>
              <w:t>【</w:t>
            </w:r>
            <w:r w:rsidRPr="00454547">
              <w:rPr>
                <w:rFonts w:ascii="宋体" w:hint="eastAsia"/>
                <w:sz w:val="18"/>
                <w:szCs w:val="18"/>
              </w:rPr>
              <w:t>法规】《广西壮族自治区行政过错责任追究办法》（</w:t>
            </w:r>
            <w:r w:rsidRPr="00454547">
              <w:rPr>
                <w:rFonts w:ascii="宋体"/>
                <w:sz w:val="18"/>
                <w:szCs w:val="18"/>
              </w:rPr>
              <w:t>2008</w:t>
            </w:r>
            <w:r w:rsidRPr="00454547">
              <w:rPr>
                <w:rFonts w:ascii="宋体" w:hint="eastAsia"/>
                <w:sz w:val="18"/>
                <w:szCs w:val="18"/>
              </w:rPr>
              <w:t>年</w:t>
            </w:r>
            <w:r w:rsidRPr="00454547">
              <w:rPr>
                <w:rFonts w:ascii="宋体"/>
                <w:sz w:val="18"/>
                <w:szCs w:val="18"/>
              </w:rPr>
              <w:t>8</w:t>
            </w:r>
            <w:r w:rsidRPr="00454547">
              <w:rPr>
                <w:rFonts w:ascii="宋体" w:hint="eastAsia"/>
                <w:sz w:val="18"/>
                <w:szCs w:val="18"/>
              </w:rPr>
              <w:t>月</w:t>
            </w:r>
            <w:r w:rsidRPr="00454547">
              <w:rPr>
                <w:rFonts w:ascii="宋体"/>
                <w:sz w:val="18"/>
                <w:szCs w:val="18"/>
              </w:rPr>
              <w:t>15</w:t>
            </w:r>
            <w:r w:rsidRPr="00454547">
              <w:rPr>
                <w:rFonts w:ascii="宋体" w:hint="eastAsia"/>
                <w:sz w:val="18"/>
                <w:szCs w:val="18"/>
              </w:rPr>
              <w:t>日自治区人民政府令第</w:t>
            </w:r>
            <w:r w:rsidRPr="00454547">
              <w:rPr>
                <w:rFonts w:ascii="宋体"/>
                <w:sz w:val="18"/>
                <w:szCs w:val="18"/>
              </w:rPr>
              <w:t>24</w:t>
            </w:r>
            <w:r w:rsidRPr="00454547">
              <w:rPr>
                <w:rFonts w:ascii="宋体" w:hint="eastAsia"/>
                <w:sz w:val="18"/>
                <w:szCs w:val="18"/>
              </w:rPr>
              <w:t>号公布）</w:t>
            </w:r>
            <w:r w:rsidRPr="00454547">
              <w:rPr>
                <w:rFonts w:ascii="宋体"/>
                <w:sz w:val="18"/>
                <w:szCs w:val="18"/>
              </w:rPr>
              <w:t xml:space="preserve"> </w:t>
            </w:r>
            <w:r w:rsidRPr="00454547">
              <w:rPr>
                <w:rFonts w:ascii="宋体" w:hint="eastAsia"/>
                <w:sz w:val="18"/>
                <w:szCs w:val="18"/>
              </w:rPr>
              <w:t>第十条</w:t>
            </w:r>
            <w:r w:rsidRPr="00454547">
              <w:rPr>
                <w:rFonts w:ascii="宋体"/>
                <w:sz w:val="18"/>
                <w:szCs w:val="18"/>
              </w:rPr>
              <w:t xml:space="preserve"> </w:t>
            </w:r>
            <w:r w:rsidRPr="00454547">
              <w:rPr>
                <w:rFonts w:ascii="宋体" w:hint="eastAsia"/>
                <w:sz w:val="18"/>
                <w:szCs w:val="18"/>
              </w:rPr>
              <w:t>行政机关及其工作人员在行政征收管理过程中，有下列情形之一的，应当追究行政过错责任：</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（一）没有法定或者规定依据实施征收；</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（二）违反规定设立征收项目或者改变征收项目的范围、标准、对象和期限；</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（三）未按法定法定范围、时限实施征收；</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（四）违反有关财政财务管理规定，截留、挪用、坐支或者私分征收款；</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（五）不使用法定部门制定的专用票据；</w:t>
            </w:r>
          </w:p>
          <w:p w:rsidR="002826FD" w:rsidRPr="00454547" w:rsidRDefault="002826FD" w:rsidP="0035398B">
            <w:pPr>
              <w:spacing w:line="240" w:lineRule="exact"/>
              <w:ind w:firstLineChars="200" w:firstLine="360"/>
              <w:rPr>
                <w:rFonts w:ascii="宋体"/>
                <w:sz w:val="18"/>
                <w:szCs w:val="18"/>
              </w:rPr>
            </w:pPr>
            <w:r w:rsidRPr="00454547">
              <w:rPr>
                <w:rFonts w:ascii="宋体" w:hint="eastAsia"/>
                <w:sz w:val="18"/>
                <w:szCs w:val="18"/>
              </w:rPr>
              <w:t>（六）请他违反征收固定的情形。</w:t>
            </w:r>
          </w:p>
          <w:p w:rsidR="002826FD" w:rsidRPr="00454547" w:rsidRDefault="002826FD" w:rsidP="0035398B">
            <w:pPr>
              <w:spacing w:line="240" w:lineRule="exact"/>
              <w:ind w:firstLineChars="200" w:firstLine="344"/>
              <w:rPr>
                <w:rFonts w:ascii="宋体"/>
                <w:sz w:val="18"/>
                <w:szCs w:val="18"/>
              </w:rPr>
            </w:pPr>
            <w:r w:rsidRPr="00454547">
              <w:rPr>
                <w:rFonts w:ascii="宋体" w:hint="eastAsia"/>
                <w:spacing w:val="-4"/>
                <w:sz w:val="18"/>
                <w:szCs w:val="18"/>
              </w:rPr>
              <w:t>前款所称行政征收，包括税收，政府非税收入。</w:t>
            </w:r>
            <w:r w:rsidRPr="00454547">
              <w:rPr>
                <w:rFonts w:ascii="宋体"/>
                <w:sz w:val="18"/>
                <w:szCs w:val="18"/>
              </w:rPr>
              <w:br/>
              <w:t xml:space="preserve">    2.</w:t>
            </w:r>
            <w:r w:rsidRPr="00454547">
              <w:rPr>
                <w:rFonts w:ascii="宋体" w:hint="eastAsia"/>
                <w:sz w:val="18"/>
                <w:szCs w:val="18"/>
              </w:rPr>
              <w:t>同</w:t>
            </w:r>
            <w:r w:rsidRPr="00454547">
              <w:rPr>
                <w:rFonts w:ascii="宋体"/>
                <w:sz w:val="18"/>
                <w:szCs w:val="18"/>
              </w:rPr>
              <w:t>1</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3.</w:t>
            </w:r>
            <w:r w:rsidRPr="00454547">
              <w:rPr>
                <w:rFonts w:ascii="宋体" w:hint="eastAsia"/>
                <w:sz w:val="18"/>
                <w:szCs w:val="18"/>
              </w:rPr>
              <w:t>同</w:t>
            </w:r>
            <w:r w:rsidRPr="00454547">
              <w:rPr>
                <w:rFonts w:ascii="宋体"/>
                <w:sz w:val="18"/>
                <w:szCs w:val="18"/>
              </w:rPr>
              <w:t>1</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4.</w:t>
            </w:r>
            <w:r w:rsidRPr="00454547">
              <w:rPr>
                <w:rFonts w:ascii="宋体" w:hint="eastAsia"/>
                <w:sz w:val="18"/>
                <w:szCs w:val="18"/>
              </w:rPr>
              <w:t>同</w:t>
            </w:r>
            <w:r w:rsidRPr="00454547">
              <w:rPr>
                <w:rFonts w:ascii="宋体"/>
                <w:sz w:val="18"/>
                <w:szCs w:val="18"/>
              </w:rPr>
              <w:t>1</w:t>
            </w:r>
          </w:p>
          <w:p w:rsidR="002826FD" w:rsidRPr="00454547" w:rsidRDefault="002826FD" w:rsidP="0035398B">
            <w:pPr>
              <w:spacing w:line="240" w:lineRule="exact"/>
              <w:ind w:firstLineChars="200" w:firstLine="360"/>
              <w:rPr>
                <w:rFonts w:ascii="宋体"/>
                <w:sz w:val="18"/>
                <w:szCs w:val="18"/>
              </w:rPr>
            </w:pPr>
            <w:r w:rsidRPr="00454547">
              <w:rPr>
                <w:rFonts w:ascii="宋体"/>
                <w:sz w:val="18"/>
                <w:szCs w:val="18"/>
              </w:rPr>
              <w:t>5.</w:t>
            </w:r>
            <w:r w:rsidRPr="00454547">
              <w:rPr>
                <w:rFonts w:ascii="宋体" w:hint="eastAsia"/>
                <w:sz w:val="18"/>
                <w:szCs w:val="18"/>
              </w:rPr>
              <w:t>同</w:t>
            </w:r>
            <w:r w:rsidRPr="00454547">
              <w:rPr>
                <w:rFonts w:ascii="宋体"/>
                <w:sz w:val="18"/>
                <w:szCs w:val="18"/>
              </w:rPr>
              <w:t>1</w:t>
            </w:r>
          </w:p>
          <w:p w:rsidR="002826FD" w:rsidRPr="00454547" w:rsidRDefault="002826FD" w:rsidP="0035398B">
            <w:pPr>
              <w:snapToGrid w:val="0"/>
              <w:spacing w:line="240" w:lineRule="exact"/>
              <w:rPr>
                <w:rFonts w:ascii="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sz w:val="18"/>
                <w:szCs w:val="18"/>
              </w:rPr>
            </w:pPr>
            <w:r w:rsidRPr="00454547">
              <w:rPr>
                <w:rFonts w:ascii="宋体" w:hAnsi="宋体" w:hint="eastAsia"/>
                <w:sz w:val="18"/>
                <w:szCs w:val="18"/>
              </w:rPr>
              <w:t>原55项保留</w:t>
            </w:r>
          </w:p>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征收权下放县一级</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5954"/>
        <w:gridCol w:w="2268"/>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2826FD"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61</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jc w:val="center"/>
              <w:rPr>
                <w:rFonts w:ascii="宋体" w:hAnsi="宋体" w:cs="宋体"/>
                <w:sz w:val="18"/>
                <w:szCs w:val="18"/>
              </w:rPr>
            </w:pPr>
            <w:r w:rsidRPr="00454547">
              <w:rPr>
                <w:rFonts w:ascii="宋体" w:hAnsi="宋体" w:cs="宋体" w:hint="eastAsia"/>
                <w:sz w:val="18"/>
                <w:szCs w:val="18"/>
              </w:rPr>
              <w:t>行政检查</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rPr>
                <w:rFonts w:ascii="宋体" w:hAnsi="宋体" w:cs="宋体"/>
                <w:sz w:val="18"/>
                <w:szCs w:val="18"/>
              </w:rPr>
            </w:pPr>
            <w:r w:rsidRPr="00454547">
              <w:rPr>
                <w:rFonts w:ascii="宋体" w:hAnsi="宋体" w:cs="宋体" w:hint="eastAsia"/>
                <w:sz w:val="18"/>
                <w:szCs w:val="18"/>
              </w:rPr>
              <w:t>对水利工程的安全生产、运行的监督检查</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2826FD" w:rsidRPr="00454547" w:rsidRDefault="002826FD" w:rsidP="0035398B">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【法律】《中华人民共和国安全生产法》（2014年主席令第</w:t>
            </w:r>
            <w:r w:rsidR="00285FF4" w:rsidRPr="00454547">
              <w:rPr>
                <w:rFonts w:ascii="宋体" w:hAnsi="宋体" w:cs="宋体" w:hint="eastAsia"/>
                <w:sz w:val="18"/>
                <w:szCs w:val="18"/>
              </w:rPr>
              <w:t>十三</w:t>
            </w:r>
            <w:r w:rsidRPr="00454547">
              <w:rPr>
                <w:rFonts w:ascii="宋体" w:hAnsi="宋体" w:cs="宋体" w:hint="eastAsia"/>
                <w:sz w:val="18"/>
                <w:szCs w:val="18"/>
              </w:rPr>
              <w:t>号）第四章第五十九条</w:t>
            </w:r>
            <w:r w:rsidR="00285FF4" w:rsidRPr="00454547">
              <w:rPr>
                <w:rFonts w:ascii="宋体" w:hAnsi="宋体" w:cs="宋体" w:hint="eastAsia"/>
                <w:sz w:val="18"/>
                <w:szCs w:val="18"/>
              </w:rPr>
              <w:t xml:space="preserve">  </w:t>
            </w:r>
            <w:r w:rsidRPr="00454547">
              <w:rPr>
                <w:rFonts w:ascii="宋体" w:hAnsi="宋体" w:cs="宋体" w:hint="eastAsia"/>
                <w:sz w:val="18"/>
                <w:szCs w:val="18"/>
              </w:rPr>
              <w:t>县级以上地方各级人民政府应当根据本行政区域内的安全生产状况，组织有关部门按照职责分工，对本行政区域内容易发生重大生产安全事故的生产经营单位进行严格检查。安全生产监督管理部门应当按照分类分级监督管理的要求，制定安全生产年度监督检查计划，并按照年度监督计划进行监督检查，发现事故隐患，应当及时处理。</w:t>
            </w:r>
          </w:p>
          <w:p w:rsidR="002826FD" w:rsidRPr="00454547" w:rsidRDefault="002826FD" w:rsidP="0035398B">
            <w:pPr>
              <w:adjustRightInd w:val="0"/>
              <w:snapToGrid w:val="0"/>
              <w:spacing w:line="240" w:lineRule="exact"/>
              <w:ind w:firstLineChars="176" w:firstLine="317"/>
              <w:rPr>
                <w:rFonts w:ascii="宋体" w:hAnsi="宋体" w:cs="宋体"/>
                <w:sz w:val="18"/>
                <w:szCs w:val="18"/>
              </w:rPr>
            </w:pPr>
            <w:r w:rsidRPr="00454547">
              <w:rPr>
                <w:rFonts w:ascii="宋体" w:hAnsi="宋体" w:cs="仿宋_GB2312"/>
                <w:sz w:val="18"/>
                <w:szCs w:val="18"/>
              </w:rPr>
              <w:t>【法律】《中华人民共和国水法》（</w:t>
            </w:r>
            <w:smartTag w:uri="urn:schemas-microsoft-com:office:smarttags" w:element="chsdate">
              <w:smartTagPr>
                <w:attr w:name="Year" w:val="1988"/>
                <w:attr w:name="Month" w:val="1"/>
                <w:attr w:name="Day" w:val="21"/>
                <w:attr w:name="IsLunarDate" w:val="False"/>
                <w:attr w:name="IsROCDate" w:val="False"/>
              </w:smartTagPr>
              <w:r w:rsidRPr="00454547">
                <w:rPr>
                  <w:rFonts w:ascii="宋体" w:hAnsi="宋体" w:cs="仿宋_GB2312"/>
                  <w:sz w:val="18"/>
                  <w:szCs w:val="18"/>
                </w:rPr>
                <w:t>1988年1月21日</w:t>
              </w:r>
            </w:smartTag>
            <w:r w:rsidRPr="00454547">
              <w:rPr>
                <w:rFonts w:ascii="宋体" w:hAnsi="宋体" w:cs="仿宋_GB2312"/>
                <w:sz w:val="18"/>
                <w:szCs w:val="18"/>
              </w:rPr>
              <w:t>主席令第六十一号，</w:t>
            </w:r>
            <w:smartTag w:uri="urn:schemas-microsoft-com:office:smarttags" w:element="chsdate">
              <w:smartTagPr>
                <w:attr w:name="Year" w:val="2016"/>
                <w:attr w:name="Month" w:val="7"/>
                <w:attr w:name="Day" w:val="2"/>
                <w:attr w:name="IsLunarDate" w:val="False"/>
                <w:attr w:name="IsROCDate" w:val="False"/>
              </w:smartTagPr>
              <w:r w:rsidRPr="00454547">
                <w:rPr>
                  <w:rFonts w:ascii="宋体" w:hAnsi="宋体" w:cs="仿宋_GB2312"/>
                  <w:sz w:val="18"/>
                  <w:szCs w:val="18"/>
                </w:rPr>
                <w:t>2016年7月2日</w:t>
              </w:r>
            </w:smartTag>
            <w:r w:rsidRPr="00454547">
              <w:rPr>
                <w:rFonts w:ascii="宋体" w:hAnsi="宋体" w:cs="仿宋_GB2312"/>
                <w:sz w:val="18"/>
                <w:szCs w:val="18"/>
              </w:rPr>
              <w:t>予以修改）</w:t>
            </w:r>
            <w:r w:rsidRPr="00454547">
              <w:rPr>
                <w:rFonts w:ascii="宋体" w:hAnsi="宋体" w:cs="宋体" w:hint="eastAsia"/>
                <w:sz w:val="18"/>
                <w:szCs w:val="18"/>
              </w:rPr>
              <w:t>第四十二条 县级以上地方人民政府应当采取措施，保障本行政区域内水工程，特别是水坝和堤防的安全，限期消除险情。水行政主管部门应当加强对水工程安全的监督管理。</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【法规】《广西壮族自治区水利工程管理条例》（2011年11月广西壮族自治区人大第十一届常委会公告第43号）第五条 县级以上人民政府水行政主管部门负责本行政区域内水利工程监督、管理和指导工作。</w:t>
            </w:r>
          </w:p>
          <w:p w:rsidR="002826FD" w:rsidRPr="00454547" w:rsidRDefault="002826FD" w:rsidP="0035398B">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【法规】《广西壮族自治区水能资源开发利用管理条例》（广西壮族自治区人民代表大会常务委员会通过，2013年实施）（2013年7月广西壮族自治区第十二届人民代表大会常务委员会第五次会议）第二十一条 水能资源开发利用项目业主和其委托的经营者是项目的安全生产责任主体，应当建立健全管理制度，定期进行安全检查并按照规定报送相关统计数据，严格按照有关规定运行管理，接受水行政主管部门、安全生产监管部门、电力监管部门的监督管理。</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1.告知责任：进行检查要出示证件，并说明是行政机关执法人员；</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3.处理责任：对违法事实、证据资料、调查程序、法律适用、当事人陈述理由等进行审查，提出初步处理意见；</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4.监管责任：对违法事实、处理依据、处理意见告知，听取当事人陈述申辩；</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宋体" w:hAnsi="宋体" w:cs="宋体" w:hint="eastAsia"/>
                <w:sz w:val="18"/>
                <w:szCs w:val="18"/>
              </w:rPr>
              <w:t>5.其他法律法规规章文件规定应履行的责任。</w:t>
            </w:r>
          </w:p>
        </w:tc>
        <w:tc>
          <w:tcPr>
            <w:tcW w:w="595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w:t>
            </w:r>
            <w:r w:rsidR="00285FF4" w:rsidRPr="00454547">
              <w:rPr>
                <w:rFonts w:asciiTheme="minorEastAsia" w:hAnsiTheme="minorEastAsia" w:hint="eastAsia"/>
                <w:sz w:val="18"/>
                <w:szCs w:val="18"/>
              </w:rPr>
              <w:t>。</w:t>
            </w:r>
            <w:r w:rsidRPr="00454547">
              <w:rPr>
                <w:rFonts w:asciiTheme="minorEastAsia" w:hAnsiTheme="minorEastAsia" w:hint="eastAsia"/>
                <w:sz w:val="18"/>
                <w:szCs w:val="18"/>
              </w:rPr>
              <w:t>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4.【法律】《中华人民共和国行政处罚法》（1996年主席令第六十三号公布，2009年主席令第十八号修改）第五十四条　行政机关应当建立健全对行政处罚的监督制度。县级以上人民政府应当加强对行政处罚的监督检查。</w:t>
            </w:r>
          </w:p>
          <w:p w:rsidR="002826FD" w:rsidRPr="00454547" w:rsidRDefault="002826FD" w:rsidP="0035398B">
            <w:pPr>
              <w:spacing w:line="240" w:lineRule="exact"/>
              <w:ind w:firstLineChars="200" w:firstLine="360"/>
              <w:jc w:val="left"/>
              <w:rPr>
                <w:rFonts w:asciiTheme="minorEastAsia" w:hAnsiTheme="minorEastAsia"/>
                <w:sz w:val="18"/>
                <w:szCs w:val="18"/>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因不履行或不正确履行行政职责，出现以下情形的，行政机关及相关工作人员应承担相应责任：</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1.不具备行政执法资格实施监督检查的；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2.无法定依据或超越法定权限实施执法检查的；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3.无具体理由、事项、内容实施检查；</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4.违反法定程序实施执法检查的；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5.违反规定应当回避而不回避，影响公正执行公务，造成不良后果的；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6.在实施执法监督检查时工作人员滥用职权、玩忽职守的；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7.在监督检查中发生腐败行为的；</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1.【规章】《广西壮族自治区行政过错责任追究办法》（2001年1月9日自治区人民政府第26次常务会议审议通过)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w:t>
            </w:r>
            <w:r w:rsidR="00285FF4" w:rsidRPr="00454547">
              <w:rPr>
                <w:rFonts w:asciiTheme="minorEastAsia" w:hAnsiTheme="minorEastAsia" w:hint="eastAsia"/>
                <w:sz w:val="18"/>
                <w:szCs w:val="18"/>
              </w:rPr>
              <w:t>同1.</w:t>
            </w:r>
          </w:p>
          <w:p w:rsidR="002826FD" w:rsidRPr="00454547" w:rsidRDefault="002826FD"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4.同1.</w:t>
            </w:r>
          </w:p>
          <w:p w:rsidR="002826FD" w:rsidRPr="00454547" w:rsidRDefault="00285FF4"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w:t>
            </w:r>
            <w:r w:rsidR="002826FD" w:rsidRPr="00454547">
              <w:rPr>
                <w:rFonts w:asciiTheme="minorEastAsia" w:hAnsiTheme="minorEastAsia" w:hint="eastAsia"/>
                <w:sz w:val="18"/>
                <w:szCs w:val="18"/>
              </w:rPr>
              <w:t>.【规章】《广西壮族自治区行政过错责任追究办法》（2001年1月9日自治区人民政府第26次常务会议审议通过)  第八条 实施行政行为，有下列情形之一的，应当追究行政过错责任人的责任: （一）依法应当回避不回避；</w:t>
            </w:r>
          </w:p>
          <w:p w:rsidR="002826FD" w:rsidRPr="00454547" w:rsidRDefault="00285FF4"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w:t>
            </w:r>
            <w:r w:rsidR="002826FD" w:rsidRPr="00454547">
              <w:rPr>
                <w:rFonts w:asciiTheme="minorEastAsia" w:hAnsiTheme="minorEastAsia" w:hint="eastAsia"/>
                <w:sz w:val="18"/>
                <w:szCs w:val="18"/>
              </w:rPr>
              <w:t>.【法律】《中华人民共和国行政处罚法》（1996年3月17日中华人民共和国主席令第六十三号公布，2009年8月27日修改）第六十二条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2826FD" w:rsidRPr="00454547" w:rsidRDefault="00285FF4" w:rsidP="0035398B">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w:t>
            </w:r>
            <w:r w:rsidR="002826FD" w:rsidRPr="00454547">
              <w:rPr>
                <w:rFonts w:asciiTheme="minorEastAsia" w:hAnsiTheme="minorEastAsia" w:hint="eastAsia"/>
                <w:sz w:val="18"/>
                <w:szCs w:val="18"/>
              </w:rPr>
              <w:t xml:space="preserve">.【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096"/>
        <w:gridCol w:w="2126"/>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FF117C"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62</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jc w:val="center"/>
              <w:rPr>
                <w:rFonts w:ascii="宋体" w:hAnsi="宋体" w:cs="宋体"/>
                <w:sz w:val="18"/>
                <w:szCs w:val="18"/>
              </w:rPr>
            </w:pPr>
            <w:r w:rsidRPr="00454547">
              <w:rPr>
                <w:rFonts w:ascii="宋体" w:hAnsi="宋体" w:cs="宋体" w:hint="eastAsia"/>
                <w:sz w:val="18"/>
                <w:szCs w:val="18"/>
              </w:rPr>
              <w:t>行政检查</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rPr>
                <w:rFonts w:ascii="宋体" w:hAnsi="宋体" w:cs="宋体"/>
                <w:sz w:val="18"/>
                <w:szCs w:val="18"/>
              </w:rPr>
            </w:pPr>
            <w:r w:rsidRPr="00454547">
              <w:rPr>
                <w:rFonts w:ascii="宋体" w:hAnsi="宋体" w:cs="宋体" w:hint="eastAsia"/>
                <w:sz w:val="18"/>
                <w:szCs w:val="18"/>
              </w:rPr>
              <w:t>防汛防台抗旱工作监督检查</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F117C" w:rsidRPr="00454547" w:rsidRDefault="00FF117C" w:rsidP="00FF117C">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ind w:firstLineChars="200" w:firstLine="360"/>
              <w:jc w:val="left"/>
              <w:rPr>
                <w:rFonts w:ascii="宋体" w:hAnsi="宋体" w:cs="宋体"/>
                <w:sz w:val="18"/>
                <w:szCs w:val="18"/>
              </w:rPr>
            </w:pPr>
            <w:r w:rsidRPr="00454547">
              <w:rPr>
                <w:rFonts w:ascii="宋体" w:hAnsi="宋体" w:cs="宋体" w:hint="eastAsia"/>
                <w:sz w:val="18"/>
                <w:szCs w:val="18"/>
              </w:rPr>
              <w:t>【法规】《中华人民共和国防汛条例》（</w:t>
            </w:r>
            <w:r w:rsidRPr="00454547">
              <w:rPr>
                <w:rFonts w:ascii="宋体" w:hAnsi="宋体" w:cs="仿宋_GB2312" w:hint="eastAsia"/>
                <w:sz w:val="18"/>
                <w:szCs w:val="18"/>
              </w:rPr>
              <w:t>2011年1月8日国务院令第588号</w:t>
            </w:r>
            <w:r w:rsidRPr="00454547">
              <w:rPr>
                <w:rFonts w:ascii="宋体" w:hAnsi="宋体" w:cs="宋体" w:hint="eastAsia"/>
                <w:sz w:val="18"/>
                <w:szCs w:val="18"/>
              </w:rPr>
              <w:t>）第十五条  各级防汛指挥部应当在汛前对各类防洪设施组织检查，发现影响防洪安全的问题，责成责任单位在规定的期限内处理，不得贻误防汛抗洪工作。各有关部门和单位按照防汛指挥部的统一部署，对所管辖的防洪工程设施进行汛前检查后，必须将影响防洪安全的问题和处理措施报有管辖权的防汛指挥部和上级主管部门，并按照该防汛指挥部的要求予以处理。</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1.告知责任：进行检查要出示证件，并说明是行政机关执法人员；</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3.处理责任：对违法事实、证据资料、调查程序、法律适用、当事人陈述理由等进行审查，提出初步处理意见；</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4.监管责任：对违法事实、处理依据、处理意见告知，听取当事人陈述申辩；</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宋体" w:hAnsi="宋体" w:cs="宋体" w:hint="eastAsia"/>
                <w:sz w:val="18"/>
                <w:szCs w:val="18"/>
              </w:rPr>
              <w:t>5.其他法律法规规章文件规定应履行的责任。</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4.【法律】《中华人民共和国行政处罚法》（1996年主席令第六十三号公布，2009年主席令第十八号修改）第五十四条　行政机关应当建立健全对行政处罚的监督制度。县级以上人民政府应当加强对行政处罚的监督检查。</w:t>
            </w:r>
          </w:p>
          <w:p w:rsidR="00FF117C" w:rsidRPr="00454547" w:rsidRDefault="00FF117C" w:rsidP="00FF117C">
            <w:pPr>
              <w:spacing w:line="240" w:lineRule="exact"/>
              <w:ind w:firstLineChars="200" w:firstLine="360"/>
              <w:jc w:val="left"/>
              <w:rPr>
                <w:rFonts w:asciiTheme="minorEastAsia" w:hAnsiTheme="minorEastAsi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因不履行或不正确履行行政职责，出现以下情形的，行政机关及相关工作人员应承担相应责任：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1.不具备行政执法资格实施监督检查的；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2.无法定依据或超越法定权限实施执法检查的；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3.无具体理由、事项、内容实施检查；</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4.违反法定程序实施执法检查的；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5.违反规定应当回避而不回避，影响公正执行公务，造成不良后果的；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6.在实施执法监督检查时工作人员滥用职权、玩忽职守的；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7.在监督检查中发生腐败行为的；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1.【规章】《广西壮族自治区行政过错责任追究办法》（2001年1月9日自治区人民政府第26次常务会议审议通过)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5.【规章】《广西壮族自治区行政过错责任追究办法》（2001年1月9日自治区人民政府第26次常务会议审议通过)  第八条 实施行政行为，有下列情形之一的，应当追究行政过错责任人的责任: （一）依法应当回避不回避；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6.【法律】《中华人民共和国行政处罚法》（1996年3月17日中华人民共和国主席令第六十三号公布，2009年8月27日修改）第六十二条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7.【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096"/>
        <w:gridCol w:w="2126"/>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FF117C"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63</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jc w:val="center"/>
              <w:rPr>
                <w:rFonts w:ascii="宋体" w:hAnsi="宋体" w:cs="宋体"/>
                <w:sz w:val="18"/>
                <w:szCs w:val="18"/>
              </w:rPr>
            </w:pPr>
            <w:r w:rsidRPr="00454547">
              <w:rPr>
                <w:rFonts w:ascii="宋体" w:hAnsi="宋体" w:cs="宋体" w:hint="eastAsia"/>
                <w:sz w:val="18"/>
                <w:szCs w:val="18"/>
              </w:rPr>
              <w:t>行政检查</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rPr>
                <w:rFonts w:ascii="宋体" w:hAnsi="宋体" w:cs="宋体"/>
                <w:sz w:val="18"/>
                <w:szCs w:val="18"/>
              </w:rPr>
            </w:pPr>
            <w:r w:rsidRPr="00454547">
              <w:rPr>
                <w:rFonts w:ascii="宋体" w:hAnsi="宋体" w:cs="宋体" w:hint="eastAsia"/>
                <w:sz w:val="18"/>
                <w:szCs w:val="18"/>
              </w:rPr>
              <w:t>水土保持监督检查</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F117C" w:rsidRPr="00454547" w:rsidRDefault="00FF117C" w:rsidP="00FF117C">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B2448B">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【法律】《中华人民共和国水土保持法》（</w:t>
            </w:r>
            <w:r w:rsidR="00B2448B" w:rsidRPr="00454547">
              <w:rPr>
                <w:rFonts w:ascii="宋体" w:hAnsi="宋体" w:hint="eastAsia"/>
                <w:kern w:val="0"/>
                <w:sz w:val="18"/>
                <w:szCs w:val="18"/>
              </w:rPr>
              <w:t>2010年主席令第三十九号</w:t>
            </w:r>
            <w:r w:rsidRPr="00454547">
              <w:rPr>
                <w:rFonts w:ascii="宋体" w:hAnsi="宋体" w:cs="宋体" w:hint="eastAsia"/>
                <w:sz w:val="18"/>
                <w:szCs w:val="18"/>
              </w:rPr>
              <w:t>） 四十三条 县级以上人民政府水行政主管部门负责对水土保持情况进行监督检查。流域管理机构在其管辖范围内可以行使国务院水行政主管部门的监督检查职权。</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1.告知责任：进行检查要出示证件，并说明是行政机关执法人员；</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3.处理责任：对违法事实、证据资料、调查程序、法律适用、当事人陈述理由等进行审查，提出初步处理意见；</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4.监管责任：对违法事实、处理依据、处理意见告知，听取当事人陈述申辩；</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宋体" w:hAnsi="宋体" w:cs="宋体" w:hint="eastAsia"/>
                <w:sz w:val="18"/>
                <w:szCs w:val="18"/>
              </w:rPr>
              <w:t>5.其他法律法规规章文件规定应履行的责任。</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4.【法律】《中华人民共和国行政处罚法》（1996年主席令第六十三号公布，2009年主席令第十八号修改）第五十四条　行政机关应当建立健全对行政处罚的监督制度。县级以上人民政府应当加强对行政处罚的监督检查。</w:t>
            </w:r>
          </w:p>
          <w:p w:rsidR="00FF117C" w:rsidRPr="00454547" w:rsidRDefault="00FF117C" w:rsidP="00FF117C">
            <w:pPr>
              <w:spacing w:line="240" w:lineRule="exact"/>
              <w:ind w:firstLineChars="200" w:firstLine="360"/>
              <w:jc w:val="left"/>
              <w:rPr>
                <w:rFonts w:asciiTheme="minorEastAsia" w:hAnsiTheme="minorEastAsi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因不履行或不正确履行行政职责，出现以下情形的，行政机关及相关工作人员应承担相应责任：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1.不具备行政执法资格实施监督检查的；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2.无法定依据或超越法定权限实施执法检查的；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3.无具体理由、事项、内容实施检查；</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4.违反法定程序实施执法检查的；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5.违反规定应当回避而不回避，影响公正执行公务，造成不良后果的；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6.在实施执法监督检查时工作人员滥用职权、玩忽职守的；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7.在监督检查中发生腐败行为的；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1.【规章】《广西壮族自治区行政过错责任追究办法》（2001年1月9日自治区人民政府第26次常务会议审议通过)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5.【规章】《广西壮族自治区行政过错责任追究办法》（2001年1月9日自治区人民政府第26次常务会议审议通过)  第八条 实施行政行为，有下列情形之一的，应当追究行政过错责任人的责任: （一）依法应当回避不回避；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6.【法律】《中华人民共和国行政处罚法》（1996年3月17日中华人民共和国主席令第六十三号公布，2009年8月27日修改）第六十二条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7.【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X="216"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977"/>
        <w:gridCol w:w="2551"/>
        <w:gridCol w:w="6096"/>
        <w:gridCol w:w="2126"/>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FF117C"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64</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jc w:val="center"/>
              <w:rPr>
                <w:rFonts w:ascii="宋体" w:hAnsi="宋体" w:cs="宋体"/>
                <w:sz w:val="18"/>
                <w:szCs w:val="18"/>
              </w:rPr>
            </w:pPr>
            <w:r w:rsidRPr="00454547">
              <w:rPr>
                <w:rFonts w:ascii="宋体" w:hAnsi="宋体" w:cs="宋体" w:hint="eastAsia"/>
                <w:sz w:val="18"/>
                <w:szCs w:val="18"/>
              </w:rPr>
              <w:t>行政检查</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rPr>
                <w:rFonts w:ascii="宋体" w:hAnsi="宋体" w:cs="宋体"/>
                <w:sz w:val="18"/>
                <w:szCs w:val="18"/>
              </w:rPr>
            </w:pPr>
            <w:r w:rsidRPr="00454547">
              <w:rPr>
                <w:rFonts w:ascii="宋体" w:hAnsi="宋体" w:cs="宋体" w:hint="eastAsia"/>
                <w:sz w:val="18"/>
                <w:szCs w:val="18"/>
              </w:rPr>
              <w:t>对水利工程检测单位及其质量检测活动的监督检查</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F117C" w:rsidRPr="00454547" w:rsidRDefault="00FF117C" w:rsidP="00FF117C">
            <w:pPr>
              <w:adjustRightInd w:val="0"/>
              <w:snapToGrid w:val="0"/>
              <w:spacing w:line="240" w:lineRule="exact"/>
              <w:ind w:firstLineChars="200" w:firstLine="360"/>
              <w:rPr>
                <w:rFonts w:ascii="宋体" w:hAnsi="宋体"/>
                <w:sz w:val="18"/>
                <w:szCs w:val="18"/>
              </w:rPr>
            </w:pP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【规章】《水利工程质量检测管理规定》（</w:t>
            </w:r>
            <w:r w:rsidRPr="00454547">
              <w:rPr>
                <w:rFonts w:ascii="宋体" w:hAnsi="宋体" w:cs="宋体"/>
                <w:sz w:val="18"/>
                <w:szCs w:val="18"/>
              </w:rPr>
              <w:t>2008年8月28日水利部部务会议审议通过</w:t>
            </w:r>
            <w:r w:rsidRPr="00454547">
              <w:rPr>
                <w:rFonts w:ascii="宋体" w:hAnsi="宋体" w:cs="宋体" w:hint="eastAsia"/>
                <w:sz w:val="18"/>
                <w:szCs w:val="18"/>
              </w:rPr>
              <w:t>水利部令第36号）第二十一条  县级以上人民政府水行政主管部门应当加强对检测单位及其质量检测活动的监督检查，主要检查下列内容：</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（一）是否符合资质等级标准；</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（二）是否有涂改、倒卖、出租、出借或者以其他形式非法转让《资质等级证书》的行为；</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（三）是否存在转包、违规分包；</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（四）是否按照有关标准和规定进行检测；</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（五）是否按照规定在质量检测报告上签字盖章，质量检测报告是否真实；</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（六）仪器设备的运行、检定和校准情况；</w:t>
            </w:r>
          </w:p>
          <w:p w:rsidR="00FF117C" w:rsidRPr="00454547" w:rsidRDefault="00FF117C" w:rsidP="00FF117C">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（七）法律、法规规定的其他事项。流域管理机构应当加强对所管辖的水利工程的质量检测活动的监督检查。</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1.告知责任：进行检查要出示证件，并说明是行政机关执法人员；</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3.处理责任：对违法事实、证据资料、调查程序、法律适用、当事人陈述理由等进行审查，提出初步处理意见；</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4.监管责任：对违法事实、处理依据、处理意见告知，听取当事人陈述申辩；</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宋体" w:hAnsi="宋体" w:cs="宋体" w:hint="eastAsia"/>
                <w:sz w:val="18"/>
                <w:szCs w:val="18"/>
              </w:rPr>
              <w:t>5.其他法律法规规章文件规定应履行的责任。</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4.【法律】《中华人民共和国行政处罚法》（1996年主席令第六十三号公布，2009年主席令第十八号修改）第五十四条　行政机关应当建立健全对行政处罚的监督制度。县级以上人民政府应当加强对行政处罚的监督检查。</w:t>
            </w:r>
          </w:p>
          <w:p w:rsidR="00FF117C" w:rsidRPr="00454547" w:rsidRDefault="00FF117C" w:rsidP="00FF117C">
            <w:pPr>
              <w:spacing w:line="240" w:lineRule="exact"/>
              <w:ind w:firstLineChars="200" w:firstLine="360"/>
              <w:jc w:val="left"/>
              <w:rPr>
                <w:rFonts w:asciiTheme="minorEastAsia" w:hAnsiTheme="minorEastAsia"/>
                <w:sz w:val="18"/>
                <w:szCs w:val="1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因不履行或不正确履行行政职责，出现以下情形的，行政机关及相关工作人员应承担相应责任：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1.不具备行政执法资格实施监督检查的；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2.无法定依据或超越法定权限实施执法检查的；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3.无具体理由、事项、内容实施检查；</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4.违反法定程序实施执法检查的；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5.违反规定应当回避而不回避，影响公正执行公务，造成不良后果的；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6.在实施执法监督检查时工作人员滥用职权、玩忽职守的；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7.在监督检查中发生腐败行为的；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1.【规章】《广西壮族自治区行政过错责任追究办法》（2001年1月9日自治区人民政府第26次常务会议审议通过)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5.【规章】《广西壮族自治区行政过错责任追究办法》（2001年1月9日自治区人民政府第26次常务会议审议通过)  第八条 实施行政行为，有下列情形之一的，应当追究行政过错责任人的责任: （一）依法应当回避不回避；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6.【法律】《中华人民共和国行政处罚法》（1996年3月17日中华人民共和国主席令第六十三号公布，2009年8月27日修改）第六十二条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7.【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调整新增</w:t>
            </w:r>
          </w:p>
        </w:tc>
      </w:tr>
    </w:tbl>
    <w:p w:rsidR="002826FD" w:rsidRPr="00454547" w:rsidRDefault="002826FD" w:rsidP="002826FD">
      <w:pPr>
        <w:rPr>
          <w:rFonts w:ascii="宋体" w:hAnsi="宋体"/>
          <w:sz w:val="18"/>
          <w:szCs w:val="18"/>
        </w:rPr>
      </w:pPr>
    </w:p>
    <w:tbl>
      <w:tblPr>
        <w:tblpPr w:leftFromText="180" w:rightFromText="180" w:vertAnchor="text" w:horzAnchor="margin" w:tblpX="-102" w:tblpY="88"/>
        <w:tblOverlap w:val="never"/>
        <w:tblW w:w="21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3686"/>
        <w:gridCol w:w="2409"/>
        <w:gridCol w:w="5670"/>
        <w:gridCol w:w="1985"/>
        <w:gridCol w:w="4111"/>
        <w:gridCol w:w="1134"/>
      </w:tblGrid>
      <w:tr w:rsidR="002826FD" w:rsidRPr="00454547" w:rsidTr="0035398B">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2826FD" w:rsidRPr="00454547" w:rsidRDefault="002826FD" w:rsidP="0035398B">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FF117C" w:rsidRPr="00454547" w:rsidTr="0035398B">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65</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jc w:val="center"/>
              <w:rPr>
                <w:rFonts w:ascii="宋体" w:hAnsi="宋体" w:cs="宋体"/>
                <w:sz w:val="18"/>
                <w:szCs w:val="18"/>
              </w:rPr>
            </w:pPr>
            <w:r w:rsidRPr="00454547">
              <w:rPr>
                <w:rFonts w:ascii="宋体" w:hAnsi="宋体" w:cs="宋体" w:hint="eastAsia"/>
                <w:sz w:val="18"/>
                <w:szCs w:val="18"/>
              </w:rPr>
              <w:t>行政检查</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rPr>
                <w:rFonts w:ascii="宋体" w:hAnsi="宋体" w:cs="宋体"/>
                <w:sz w:val="18"/>
                <w:szCs w:val="18"/>
              </w:rPr>
            </w:pPr>
            <w:r w:rsidRPr="00454547">
              <w:rPr>
                <w:rFonts w:ascii="宋体" w:hAnsi="宋体" w:cs="宋体" w:hint="eastAsia"/>
                <w:sz w:val="18"/>
                <w:szCs w:val="18"/>
              </w:rPr>
              <w:t>水利工程建设质量监督检查</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FF117C" w:rsidRPr="00454547" w:rsidRDefault="00FF117C" w:rsidP="00FF117C">
            <w:pPr>
              <w:adjustRightInd w:val="0"/>
              <w:snapToGrid w:val="0"/>
              <w:spacing w:line="240" w:lineRule="exact"/>
              <w:ind w:firstLineChars="200" w:firstLine="360"/>
              <w:rPr>
                <w:rFonts w:ascii="宋体" w:hAnsi="宋体" w:cs="宋体"/>
                <w:sz w:val="18"/>
                <w:szCs w:val="18"/>
              </w:rPr>
            </w:pP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【法规】《建设工程质量管理条例》（</w:t>
            </w:r>
            <w:r w:rsidRPr="00454547">
              <w:rPr>
                <w:rFonts w:ascii="宋体" w:hAnsi="宋体" w:cs="宋体"/>
                <w:sz w:val="18"/>
                <w:szCs w:val="18"/>
              </w:rPr>
              <w:t xml:space="preserve"> 2000年1月10日国务院第25次常务会议通过</w:t>
            </w:r>
            <w:r w:rsidRPr="00454547">
              <w:rPr>
                <w:rFonts w:ascii="宋体" w:hAnsi="宋体" w:cs="宋体" w:hint="eastAsia"/>
                <w:sz w:val="18"/>
                <w:szCs w:val="18"/>
              </w:rPr>
              <w:t>国务院令第279号）第43条第三款 县级以上地方人民政府建设行政主管部门对本行政区域内的建设工程质量实施监督管理。县级以上地方人民政府交通、水利等有关部门在各自的职责范围内，负责对本行政区域内的专业建设工程质量的监督管理。第四十七条 县级以上地方人民政府建设行政主管部门和其他有关部门应当加强对有关建设工程质量的法律、法规和强制性标准执行情况的监督检查。</w:t>
            </w:r>
          </w:p>
          <w:p w:rsidR="00FF117C" w:rsidRPr="00454547" w:rsidRDefault="00FF117C" w:rsidP="00FF117C">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【规章】《水利工程质量管理规定》（1997年水利部令第7号）第五条 水利部负责全国水利工程质量管理工作。各流域机构受水利部的委托负责本流域由流域机构管辖的水利工程的质量管理工作，指导地方水行政主管部门的质量管理工作。各省、自治区、直辖市水行政主管部门负责本行政区域内水利工程质量管理工作。</w:t>
            </w:r>
          </w:p>
          <w:p w:rsidR="00FF117C" w:rsidRPr="00454547" w:rsidRDefault="00FF117C" w:rsidP="00FF117C">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第十条政府对水利工程的质量实行监督的制度。水利工程按照分级管理的原则由相应水行政主管部门授权的质量监督机构实施质量监督。</w:t>
            </w:r>
          </w:p>
          <w:p w:rsidR="00FF117C" w:rsidRPr="00454547" w:rsidRDefault="00FF117C" w:rsidP="00FF117C">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第十一条水利工程质量监督机构，必须按照水利部有关规定设立，经省级以上水行政主管部门资质审查合格，方可承担水利工程的质量监督工作。</w:t>
            </w:r>
          </w:p>
          <w:p w:rsidR="00FF117C" w:rsidRPr="00454547" w:rsidRDefault="00FF117C" w:rsidP="00FF117C">
            <w:pPr>
              <w:adjustRightInd w:val="0"/>
              <w:snapToGrid w:val="0"/>
              <w:spacing w:line="240" w:lineRule="exact"/>
              <w:ind w:firstLineChars="176" w:firstLine="317"/>
              <w:jc w:val="left"/>
              <w:rPr>
                <w:rFonts w:ascii="宋体" w:hAnsi="宋体" w:cs="宋体"/>
                <w:sz w:val="18"/>
                <w:szCs w:val="18"/>
              </w:rPr>
            </w:pPr>
            <w:r w:rsidRPr="00454547">
              <w:rPr>
                <w:rFonts w:ascii="宋体" w:hAnsi="宋体" w:cs="宋体" w:hint="eastAsia"/>
                <w:sz w:val="18"/>
                <w:szCs w:val="18"/>
              </w:rPr>
              <w:t>【法规】《广西壮族自治区水能资源开发利用管理条例》（广西壮族自治区人民代表大会常务委员会通过，2013年实施）第六条 县级以上人民政府水行政主管部门应当切实履行水能资源开发利用的管理职责，加强对水能资源开发利用规划、项目建设质量和安全生产情况的监督检查，为水能资源开发利用项目业主提供业务指导和服务，受理单位和个人的投诉，及时查处违法行为。</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1.告知责任：进行检查要出示证件，并说明是行政机关执法人员；</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检查责任：检查应按有关程序进行，指定专人负责，及时组织调查取证，与当事人有直接利害关系的应当回避。检查人员不得少于两人，调查时应出示执法证件，允许当事人辩解陈述。检查人员应保守有关秘密；</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3.处理责任：对违法事实、证据资料、调查程序、法律适用、当事人陈述理由等进行审查，提出初步处理意见；</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4.监管责任：对违法事实、处理依据、处理意见告知，听取当事人陈述申辩；</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宋体" w:hAnsi="宋体" w:cs="宋体" w:hint="eastAsia"/>
                <w:sz w:val="18"/>
                <w:szCs w:val="18"/>
              </w:rPr>
              <w:t>5.其他法律法规规章文件规定应履行的责任。</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1.【法律】《中华人民共和国行政处罚法》（1996年主席令第六十三号公布，2009年主席令第十八号修改）第三十六条 除本法第三十三条规定的可以当场作出的行政处罚外，行政机关发现公民、法人或者其他组织有依法应当给予行政处罚的行为的，必须全面、客观、公正地调查，收集有关证据；必要时，依照法律、法规的规定，可以进行检查。 第三十七条 行政机关在调查或者进行检查时，执法人员不得少于两人，并应当向当事人或者有关人员出示证件。当事人或者有关人员应当如实回答询问，并协助调查或者检查，不得阻挠。询问或者检查应当制作笔录。行政机关在收集证据时，可以采取抽样取证的方法；在证据可能灭失或者以后难以取得的情况下，经行政机关负责人批准，可以先行登记保存，并应当在七日内及时作出处理决定，在此期间，当事人或者有关人员不得销毁或者转移证据。执法人员与当事人有直接利害关系的，应当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3.【法律】《中华人民共和国行政处罚法》（1996年主席令第六十三号公布，2009年主席令第十八号修改）第三十八条 调查终结，行政机关负责人应当对调查结果进行审查，根据不同情况，分别作出如下决定：（一）确有应受行政处罚的违法行为的，根据情节轻重及具体情况，作出行政处罚决定；（二）违法行为轻微，依法可以不予行政处罚的，不予行政处罚；（三）违法事实不能成立的，不得给予行政处罚；（四）违法行为已构成犯罪的，移送司法机关。对情节复杂或者重大违法行为给予较重的行政处罚，行政机关的负责人应当集体讨论决定。 </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4.【法律】《中华人民共和国行政处罚法》（1996年主席令第六十三号公布，2009年主席令第十八号修改）第五十四条　行政机关应当建立健全对行政处罚的监督制度。县级以上人民政府应当加强对行政处罚的监督检查。</w:t>
            </w:r>
          </w:p>
          <w:p w:rsidR="00FF117C" w:rsidRPr="00454547" w:rsidRDefault="00FF117C" w:rsidP="00FF117C">
            <w:pPr>
              <w:spacing w:line="240" w:lineRule="exact"/>
              <w:ind w:firstLineChars="200" w:firstLine="360"/>
              <w:jc w:val="left"/>
              <w:rPr>
                <w:rFonts w:asciiTheme="minorEastAsia" w:hAnsiTheme="minorEastAsia"/>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因不履行或不正确履行行政职责，出现以下情形的，行政机关及相关工作人员应承担相应责任：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1.不具备行政执法资格实施监督检查的；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2.无法定依据或超越法定权限实施执法检查的；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3.无具体理由、事项、内容实施检查；</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4.违反法定程序实施执法检查的；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5.违反规定应当回避而不回避，影响公正执行公务，造成不良后果的；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6.在实施执法监督检查时工作人员滥用职权、玩忽职守的；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7.在监督检查中发生腐败行为的；</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8.其他违反法律法规规章文件规定的行为。</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1.【规章】《广西壮族自治区行政过错责任追究办法》（2001年1月9日自治区人民政府第26次常务会议审议通过) 第十一条 行政机关及其工作人员在实施行政监督检查过程中，有下列情形之一的，应当追究行政过错责任：（一）没有法定或者规定依据实施检查；（二）没有具体理由、事项、内容、对象实施检查；（三）放弃、推诿、拖延、拒绝履行检查职责；（四）发现违法行为不依法制止、纠正；（五）侵犯被检查对象合法权益；（六）其他违反行政监督检查规定的情形。</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2.同1.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3.同1.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4.同1.</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5.【规章】《广西壮族自治区行政过错责任追究办法》（2001年1月9日自治区人民政府第26次常务会议审议通过)  第八条 实施行政行为，有下列情形之一的，应当追究行政过错责任人的责任: （一）依法应当回避不回避；</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6.【法律】《中华人民共和国行政处罚法》（1996年3月17日中华人民共和国主席令第六十三号公布，2009年8月27日修改）第六十二条 执法人员玩忽职守，对应当予以制止和处罚的违法行为不予制止、处罚，致使公民、法人或者其他组织的合法权益、公共利益和社会秩序遭受损害的，对直接负责的主管人员和其他直接责任人员依法给予行政处分；情节严重构成犯罪的，依法追究刑事责任。</w:t>
            </w:r>
          </w:p>
          <w:p w:rsidR="00FF117C" w:rsidRPr="00454547" w:rsidRDefault="00FF117C" w:rsidP="00FF117C">
            <w:pPr>
              <w:spacing w:line="240" w:lineRule="exact"/>
              <w:ind w:firstLineChars="200" w:firstLine="360"/>
              <w:jc w:val="left"/>
              <w:rPr>
                <w:rFonts w:asciiTheme="minorEastAsia" w:hAnsiTheme="minorEastAsia"/>
                <w:sz w:val="18"/>
                <w:szCs w:val="18"/>
              </w:rPr>
            </w:pPr>
            <w:r w:rsidRPr="00454547">
              <w:rPr>
                <w:rFonts w:asciiTheme="minorEastAsia" w:hAnsiTheme="minorEastAsia" w:hint="eastAsia"/>
                <w:sz w:val="18"/>
                <w:szCs w:val="18"/>
              </w:rPr>
              <w:t xml:space="preserve">7.【法规】《行政机关公务员处分条例》（2007年4月4日中华人民共和国国务院令第495号发布）第二十三条有贪污、索贿、受贿、行贿、介绍贿赂、挪用公款、利用职务之便为自己或者他人谋取私利、巨额财产来源不明等违反廉政纪律行为的，给予记过或者记大过处分；情节较重的，给予降级或者撤职处分；情节严重的，给予开除处分。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FF117C" w:rsidRPr="00454547" w:rsidRDefault="00FF117C" w:rsidP="00FF117C">
            <w:pPr>
              <w:adjustRightInd w:val="0"/>
              <w:snapToGrid w:val="0"/>
              <w:spacing w:line="240" w:lineRule="exact"/>
              <w:jc w:val="center"/>
              <w:rPr>
                <w:rFonts w:ascii="宋体" w:hAnsi="宋体" w:cs="宋体"/>
                <w:sz w:val="18"/>
                <w:szCs w:val="18"/>
              </w:rPr>
            </w:pPr>
            <w:r w:rsidRPr="00454547">
              <w:rPr>
                <w:rFonts w:ascii="宋体" w:hAnsi="宋体" w:hint="eastAsia"/>
                <w:sz w:val="18"/>
                <w:szCs w:val="18"/>
              </w:rPr>
              <w:t>调整新增</w:t>
            </w:r>
          </w:p>
        </w:tc>
      </w:tr>
    </w:tbl>
    <w:p w:rsidR="00A3062C" w:rsidRPr="00454547" w:rsidRDefault="00A3062C"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701"/>
        <w:gridCol w:w="7229"/>
        <w:gridCol w:w="1985"/>
        <w:gridCol w:w="5103"/>
        <w:gridCol w:w="1134"/>
      </w:tblGrid>
      <w:tr w:rsidR="00D76F1C" w:rsidRPr="00454547" w:rsidTr="000754D5">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D76F1C" w:rsidRPr="00454547" w:rsidTr="000754D5">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672367">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w:t>
            </w:r>
            <w:r w:rsidR="00672367" w:rsidRPr="00454547">
              <w:rPr>
                <w:rFonts w:ascii="宋体" w:hAnsi="宋体" w:cs="宋体" w:hint="eastAsia"/>
                <w:sz w:val="18"/>
                <w:szCs w:val="18"/>
              </w:rPr>
              <w:t>6</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ind w:leftChars="-7" w:left="-15" w:rightChars="-51" w:right="-107"/>
              <w:jc w:val="left"/>
              <w:rPr>
                <w:rFonts w:ascii="宋体" w:hAnsi="宋体" w:cs="宋体"/>
                <w:sz w:val="18"/>
                <w:szCs w:val="18"/>
              </w:rPr>
            </w:pPr>
            <w:r w:rsidRPr="00454547">
              <w:rPr>
                <w:rFonts w:ascii="宋体" w:eastAsia="宋体" w:hAnsi="宋体" w:cs="宋体" w:hint="eastAsia"/>
                <w:sz w:val="18"/>
                <w:szCs w:val="18"/>
              </w:rPr>
              <w:t>堤防上新建建筑物及设施竣工验收</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76F1C" w:rsidRPr="00454547" w:rsidRDefault="00D76F1C" w:rsidP="000754D5">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ind w:firstLineChars="176" w:firstLine="317"/>
              <w:rPr>
                <w:rFonts w:ascii="宋体" w:hAnsi="宋体" w:cs="宋体"/>
                <w:sz w:val="18"/>
                <w:szCs w:val="18"/>
              </w:rPr>
            </w:pPr>
            <w:r w:rsidRPr="00454547">
              <w:rPr>
                <w:rFonts w:ascii="宋体" w:hAnsi="宋体" w:cs="宋体" w:hint="eastAsia"/>
                <w:sz w:val="18"/>
                <w:szCs w:val="18"/>
              </w:rPr>
              <w:t>【法规】《中华人民共和国河道管理条例》（国务院第3号令，</w:t>
            </w:r>
            <w:smartTag w:uri="urn:schemas-microsoft-com:office:smarttags" w:element="chsdate">
              <w:smartTagPr>
                <w:attr w:name="IsROCDate" w:val="False"/>
                <w:attr w:name="IsLunarDate" w:val="False"/>
                <w:attr w:name="Day" w:val="08"/>
                <w:attr w:name="Month" w:val="01"/>
                <w:attr w:name="Year" w:val="2011"/>
              </w:smartTagPr>
              <w:r w:rsidRPr="00454547">
                <w:rPr>
                  <w:rFonts w:ascii="宋体" w:hAnsi="宋体" w:cs="宋体" w:hint="eastAsia"/>
                  <w:sz w:val="18"/>
                  <w:szCs w:val="18"/>
                </w:rPr>
                <w:t>2011年01月08日</w:t>
              </w:r>
            </w:smartTag>
            <w:r w:rsidRPr="00454547">
              <w:rPr>
                <w:rFonts w:ascii="宋体" w:hAnsi="宋体" w:cs="宋体" w:hint="eastAsia"/>
                <w:sz w:val="18"/>
                <w:szCs w:val="18"/>
              </w:rPr>
              <w:t>修正）</w:t>
            </w:r>
            <w:r w:rsidRPr="00454547">
              <w:rPr>
                <w:rFonts w:ascii="宋体" w:hAnsi="宋体" w:cs="宋体"/>
                <w:sz w:val="18"/>
                <w:szCs w:val="18"/>
              </w:rPr>
              <w:t>第十四条　堤防上已修建的涵闸、泵站和埋设的穿堤管道、缆线等建筑物及设施，河道主管机关应当定期检查，对不符合工程安全要求的，限期改建。</w:t>
            </w:r>
            <w:r w:rsidRPr="00454547">
              <w:rPr>
                <w:rFonts w:ascii="宋体" w:hAnsi="宋体" w:cs="宋体"/>
                <w:sz w:val="18"/>
                <w:szCs w:val="18"/>
              </w:rPr>
              <w:br/>
              <w:t xml:space="preserve">　　在堤防上新建前款所指建筑物及设施，必须经河道主管机关验收合格后方可启用，并服从河道主管机关的安全管理。</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202310">
            <w:pPr>
              <w:adjustRightInd w:val="0"/>
              <w:snapToGrid w:val="0"/>
              <w:spacing w:line="240" w:lineRule="exact"/>
              <w:ind w:firstLineChars="199" w:firstLine="358"/>
              <w:jc w:val="left"/>
              <w:rPr>
                <w:rFonts w:ascii="宋体" w:hAnsi="宋体" w:cs="宋体"/>
                <w:sz w:val="18"/>
                <w:szCs w:val="18"/>
              </w:rPr>
            </w:pP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ind w:firstLineChars="200" w:firstLine="360"/>
              <w:jc w:val="left"/>
              <w:rPr>
                <w:rFonts w:ascii="宋体" w:hAnsi="宋体" w:cs="宋体"/>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ind w:leftChars="-51" w:left="-107" w:rightChars="-51" w:right="-107" w:firstLineChars="97" w:firstLine="175"/>
              <w:jc w:val="left"/>
              <w:rPr>
                <w:rFonts w:ascii="宋体" w:hAnsi="宋体" w:cs="宋体"/>
                <w:sz w:val="18"/>
                <w:szCs w:val="18"/>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ind w:firstLineChars="176" w:firstLine="317"/>
              <w:jc w:val="left"/>
              <w:rPr>
                <w:rFonts w:ascii="宋体" w:hAnsi="宋体" w:cs="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76F1C" w:rsidRPr="00454547" w:rsidRDefault="00D76F1C" w:rsidP="000754D5">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原项第1</w:t>
            </w:r>
            <w:r w:rsidR="000306E3" w:rsidRPr="00454547">
              <w:rPr>
                <w:rFonts w:ascii="宋体" w:hAnsi="宋体" w:cs="宋体" w:hint="eastAsia"/>
                <w:sz w:val="18"/>
                <w:szCs w:val="18"/>
              </w:rPr>
              <w:t>1</w:t>
            </w:r>
            <w:r w:rsidRPr="00454547">
              <w:rPr>
                <w:rFonts w:ascii="宋体" w:hAnsi="宋体" w:cs="宋体" w:hint="eastAsia"/>
                <w:sz w:val="18"/>
                <w:szCs w:val="18"/>
              </w:rPr>
              <w:t>项</w:t>
            </w:r>
          </w:p>
          <w:p w:rsidR="00202310" w:rsidRPr="00454547" w:rsidRDefault="00202310" w:rsidP="000754D5">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国发</w:t>
            </w:r>
            <w:r w:rsidRPr="00454547">
              <w:rPr>
                <w:rFonts w:asciiTheme="minorEastAsia" w:hAnsiTheme="minorEastAsia" w:cs="宋体" w:hint="eastAsia"/>
                <w:sz w:val="18"/>
                <w:szCs w:val="18"/>
              </w:rPr>
              <w:t>﹝2017</w:t>
            </w:r>
            <w:r w:rsidRPr="00454547">
              <w:rPr>
                <w:rFonts w:ascii="宋体" w:eastAsia="宋体" w:hAnsi="宋体" w:cs="宋体" w:hint="eastAsia"/>
                <w:sz w:val="18"/>
                <w:szCs w:val="18"/>
              </w:rPr>
              <w:t>﹞7号文取消</w:t>
            </w:r>
            <w:r w:rsidR="00265191" w:rsidRPr="00454547">
              <w:rPr>
                <w:rFonts w:ascii="宋体" w:eastAsia="宋体" w:hAnsi="宋体" w:cs="宋体" w:hint="eastAsia"/>
                <w:sz w:val="18"/>
                <w:szCs w:val="18"/>
              </w:rPr>
              <w:t>该项</w:t>
            </w:r>
          </w:p>
          <w:p w:rsidR="00D76F1C" w:rsidRPr="00454547" w:rsidRDefault="00D76F1C" w:rsidP="000754D5">
            <w:pPr>
              <w:adjustRightInd w:val="0"/>
              <w:snapToGrid w:val="0"/>
              <w:spacing w:line="240" w:lineRule="exact"/>
              <w:jc w:val="center"/>
              <w:rPr>
                <w:rFonts w:ascii="宋体" w:hAnsi="宋体" w:cs="宋体"/>
                <w:sz w:val="18"/>
                <w:szCs w:val="18"/>
              </w:rPr>
            </w:pPr>
          </w:p>
        </w:tc>
      </w:tr>
    </w:tbl>
    <w:p w:rsidR="00A3062C" w:rsidRPr="00454547" w:rsidRDefault="00A3062C"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701"/>
        <w:gridCol w:w="7229"/>
        <w:gridCol w:w="1985"/>
        <w:gridCol w:w="5103"/>
        <w:gridCol w:w="1134"/>
      </w:tblGrid>
      <w:tr w:rsidR="006B66F5" w:rsidRPr="00454547" w:rsidTr="00363B84">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6B66F5" w:rsidRPr="00454547" w:rsidTr="00363B84">
        <w:trPr>
          <w:trHeight w:val="12911"/>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672367">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w:t>
            </w:r>
            <w:r w:rsidR="00672367" w:rsidRPr="00454547">
              <w:rPr>
                <w:rFonts w:ascii="宋体" w:hAnsi="宋体" w:cs="宋体" w:hint="eastAsia"/>
                <w:sz w:val="18"/>
                <w:szCs w:val="18"/>
              </w:rPr>
              <w:t>7</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leftChars="-7" w:left="-15" w:rightChars="-51" w:right="-107"/>
              <w:jc w:val="left"/>
              <w:rPr>
                <w:rFonts w:ascii="宋体" w:hAnsi="宋体"/>
                <w:kern w:val="0"/>
                <w:sz w:val="18"/>
                <w:szCs w:val="18"/>
              </w:rPr>
            </w:pPr>
            <w:r w:rsidRPr="00454547">
              <w:rPr>
                <w:rFonts w:ascii="宋体" w:hAnsi="宋体" w:hint="eastAsia"/>
                <w:kern w:val="0"/>
                <w:sz w:val="18"/>
                <w:szCs w:val="18"/>
              </w:rPr>
              <w:t>库区林木砍伐审查</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66F5" w:rsidRPr="00454547" w:rsidRDefault="006B66F5" w:rsidP="00363B84">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176" w:firstLine="317"/>
              <w:rPr>
                <w:rFonts w:ascii="宋体" w:hAnsi="宋体"/>
                <w:kern w:val="0"/>
                <w:sz w:val="18"/>
                <w:szCs w:val="18"/>
              </w:rPr>
            </w:pPr>
            <w:r w:rsidRPr="00454547">
              <w:rPr>
                <w:rFonts w:ascii="宋体" w:hAnsi="宋体"/>
                <w:kern w:val="0"/>
                <w:sz w:val="18"/>
                <w:szCs w:val="18"/>
              </w:rPr>
              <w:t>【法律】《中华人民共和国防洪法》（</w:t>
            </w:r>
            <w:smartTag w:uri="urn:schemas-microsoft-com:office:smarttags" w:element="chsdate">
              <w:smartTagPr>
                <w:attr w:name="IsROCDate" w:val="False"/>
                <w:attr w:name="IsLunarDate" w:val="False"/>
                <w:attr w:name="Day" w:val="29"/>
                <w:attr w:name="Month" w:val="8"/>
                <w:attr w:name="Year" w:val="1997"/>
              </w:smartTagPr>
              <w:r w:rsidRPr="00454547">
                <w:rPr>
                  <w:rFonts w:ascii="宋体" w:hAnsi="宋体"/>
                  <w:kern w:val="0"/>
                  <w:sz w:val="18"/>
                  <w:szCs w:val="18"/>
                </w:rPr>
                <w:t>1997年8月29日</w:t>
              </w:r>
            </w:smartTag>
            <w:r w:rsidRPr="00454547">
              <w:rPr>
                <w:rFonts w:ascii="宋体" w:hAnsi="宋体"/>
                <w:kern w:val="0"/>
                <w:sz w:val="18"/>
                <w:szCs w:val="18"/>
              </w:rPr>
              <w:t>主席令第八十八号，</w:t>
            </w:r>
            <w:smartTag w:uri="urn:schemas-microsoft-com:office:smarttags" w:element="chsdate">
              <w:smartTagPr>
                <w:attr w:name="IsROCDate" w:val="False"/>
                <w:attr w:name="IsLunarDate" w:val="False"/>
                <w:attr w:name="Day" w:val="2"/>
                <w:attr w:name="Month" w:val="7"/>
                <w:attr w:name="Year" w:val="2016"/>
              </w:smartTagPr>
              <w:r w:rsidRPr="00454547">
                <w:rPr>
                  <w:rFonts w:ascii="宋体" w:hAnsi="宋体"/>
                  <w:kern w:val="0"/>
                  <w:sz w:val="18"/>
                  <w:szCs w:val="18"/>
                </w:rPr>
                <w:t>2016年7月2日</w:t>
              </w:r>
            </w:smartTag>
            <w:r w:rsidRPr="00454547">
              <w:rPr>
                <w:rFonts w:ascii="宋体" w:hAnsi="宋体"/>
                <w:kern w:val="0"/>
                <w:sz w:val="18"/>
                <w:szCs w:val="18"/>
              </w:rPr>
              <w:t>予以修改</w:t>
            </w:r>
            <w:r w:rsidRPr="00454547">
              <w:rPr>
                <w:rFonts w:ascii="宋体" w:hAnsi="宋体" w:hint="eastAsia"/>
                <w:kern w:val="0"/>
                <w:sz w:val="18"/>
                <w:szCs w:val="18"/>
              </w:rPr>
              <w:t>） 第二十五条　护堤护岸的林木，由河道、湖泊管理机构组织营造和管理。护堤护岸林木，不得任意砍伐。采伐护堤护岸林木的，应当依法办理采伐许可手续，并完成规定的更新补种任务。</w:t>
            </w:r>
          </w:p>
          <w:p w:rsidR="006B66F5" w:rsidRPr="00454547" w:rsidRDefault="006B66F5" w:rsidP="00363B84">
            <w:pPr>
              <w:adjustRightInd w:val="0"/>
              <w:snapToGrid w:val="0"/>
              <w:spacing w:line="240" w:lineRule="exact"/>
              <w:ind w:firstLineChars="176" w:firstLine="317"/>
              <w:rPr>
                <w:rFonts w:ascii="宋体" w:hAnsi="宋体"/>
                <w:kern w:val="0"/>
                <w:sz w:val="18"/>
                <w:szCs w:val="18"/>
              </w:rPr>
            </w:pPr>
            <w:r w:rsidRPr="00454547">
              <w:rPr>
                <w:rFonts w:ascii="宋体" w:hAnsi="宋体" w:hint="eastAsia"/>
                <w:kern w:val="0"/>
                <w:sz w:val="18"/>
                <w:szCs w:val="18"/>
              </w:rPr>
              <w:t>【法规】《广西壮族自治区水利工程管理条例》（2011年11月广西壮族自治区人大第十一届常委会公告第43号）第二十四条 利用水利工程管理范围内的水土资源发展多种经营的，应当确保水利工程安全，保持水利工程原有功能、生态环境和水质符合国家标准。确需改变水利工程原有功能的，应当经有管理权限的水行政主管部门批准，报上一级人民政府水行政主管部门备案。</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199" w:firstLine="358"/>
              <w:jc w:val="left"/>
              <w:rPr>
                <w:rFonts w:ascii="宋体" w:hAnsi="宋体" w:cs="宋体"/>
                <w:sz w:val="18"/>
                <w:szCs w:val="18"/>
              </w:rPr>
            </w:pP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200" w:firstLine="360"/>
              <w:jc w:val="left"/>
              <w:rPr>
                <w:rFonts w:ascii="宋体" w:hAnsi="宋体" w:cs="宋体"/>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leftChars="-51" w:left="-107" w:rightChars="-51" w:right="-107" w:firstLineChars="97" w:firstLine="175"/>
              <w:jc w:val="left"/>
              <w:rPr>
                <w:rFonts w:ascii="宋体" w:hAnsi="宋体" w:cs="宋体"/>
                <w:sz w:val="18"/>
                <w:szCs w:val="18"/>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176" w:firstLine="317"/>
              <w:jc w:val="left"/>
              <w:rPr>
                <w:rFonts w:ascii="宋体" w:hAnsi="宋体" w:cs="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原项第10项</w:t>
            </w:r>
          </w:p>
          <w:p w:rsidR="006B66F5" w:rsidRPr="00454547" w:rsidRDefault="006B66F5" w:rsidP="00363B84">
            <w:pPr>
              <w:adjustRightInd w:val="0"/>
              <w:snapToGrid w:val="0"/>
              <w:spacing w:line="240" w:lineRule="exact"/>
              <w:jc w:val="center"/>
              <w:rPr>
                <w:rFonts w:ascii="宋体" w:hAnsi="宋体" w:cs="宋体"/>
                <w:sz w:val="18"/>
                <w:szCs w:val="18"/>
              </w:rPr>
            </w:pPr>
            <w:r w:rsidRPr="00454547">
              <w:rPr>
                <w:rFonts w:ascii="宋体" w:hAnsi="宋体" w:cs="宋体"/>
                <w:sz w:val="18"/>
                <w:szCs w:val="18"/>
              </w:rPr>
              <w:t>桂政发〔2016〕 75 号</w:t>
            </w:r>
            <w:r w:rsidRPr="00454547">
              <w:rPr>
                <w:rFonts w:ascii="宋体" w:hAnsi="宋体" w:cs="宋体" w:hint="eastAsia"/>
                <w:sz w:val="18"/>
                <w:szCs w:val="18"/>
              </w:rPr>
              <w:t>文取</w:t>
            </w:r>
            <w:r w:rsidRPr="00454547">
              <w:rPr>
                <w:rFonts w:ascii="宋体" w:eastAsia="宋体" w:hAnsi="宋体" w:cs="宋体" w:hint="eastAsia"/>
                <w:sz w:val="18"/>
                <w:szCs w:val="18"/>
              </w:rPr>
              <w:t>消该项</w:t>
            </w:r>
          </w:p>
          <w:p w:rsidR="006B66F5" w:rsidRPr="00454547" w:rsidRDefault="006B66F5" w:rsidP="00363B84">
            <w:pPr>
              <w:adjustRightInd w:val="0"/>
              <w:snapToGrid w:val="0"/>
              <w:spacing w:line="240" w:lineRule="exact"/>
              <w:jc w:val="center"/>
              <w:rPr>
                <w:rFonts w:ascii="宋体" w:hAnsi="宋体" w:cs="宋体"/>
                <w:sz w:val="18"/>
                <w:szCs w:val="18"/>
              </w:rPr>
            </w:pPr>
          </w:p>
        </w:tc>
      </w:tr>
    </w:tbl>
    <w:p w:rsidR="006B66F5" w:rsidRPr="00454547" w:rsidRDefault="006B66F5"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701"/>
        <w:gridCol w:w="7229"/>
        <w:gridCol w:w="1985"/>
        <w:gridCol w:w="5103"/>
        <w:gridCol w:w="1134"/>
      </w:tblGrid>
      <w:tr w:rsidR="006B66F5" w:rsidRPr="00454547" w:rsidTr="00363B84">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6B66F5" w:rsidRPr="00454547" w:rsidTr="00A839AD">
        <w:trPr>
          <w:trHeight w:val="11502"/>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72367" w:rsidP="00363B84">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68</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F2694A">
            <w:pPr>
              <w:adjustRightInd w:val="0"/>
              <w:snapToGrid w:val="0"/>
              <w:spacing w:line="240" w:lineRule="exact"/>
              <w:ind w:leftChars="-7" w:left="-1" w:hangingChars="8" w:hanging="14"/>
              <w:rPr>
                <w:rFonts w:ascii="宋体" w:hAnsi="宋体"/>
                <w:kern w:val="0"/>
                <w:sz w:val="18"/>
                <w:szCs w:val="18"/>
              </w:rPr>
            </w:pPr>
            <w:r w:rsidRPr="00454547">
              <w:rPr>
                <w:rFonts w:ascii="宋体" w:hAnsi="宋体" w:hint="eastAsia"/>
                <w:kern w:val="0"/>
                <w:sz w:val="18"/>
                <w:szCs w:val="18"/>
              </w:rPr>
              <w:t>开垦荒坡地批准</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B66F5" w:rsidRPr="00454547" w:rsidRDefault="006B66F5" w:rsidP="00363B84">
            <w:pPr>
              <w:adjustRightInd w:val="0"/>
              <w:snapToGrid w:val="0"/>
              <w:spacing w:line="240" w:lineRule="exact"/>
              <w:jc w:val="left"/>
              <w:rPr>
                <w:rFonts w:ascii="宋体" w:hAnsi="宋体" w:cs="宋体"/>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6B66F5">
            <w:pPr>
              <w:adjustRightInd w:val="0"/>
              <w:snapToGrid w:val="0"/>
              <w:spacing w:line="240" w:lineRule="exact"/>
              <w:ind w:firstLineChars="176" w:firstLine="317"/>
              <w:rPr>
                <w:rFonts w:ascii="宋体" w:hAnsi="宋体"/>
                <w:kern w:val="0"/>
                <w:sz w:val="18"/>
                <w:szCs w:val="18"/>
              </w:rPr>
            </w:pPr>
            <w:r w:rsidRPr="00454547">
              <w:rPr>
                <w:rFonts w:ascii="宋体" w:hAnsi="宋体"/>
                <w:kern w:val="0"/>
                <w:sz w:val="18"/>
                <w:szCs w:val="18"/>
              </w:rPr>
              <w:t>【法律】《中华人民共和国水土保持法》（</w:t>
            </w:r>
            <w:r w:rsidRPr="00454547">
              <w:rPr>
                <w:rFonts w:ascii="宋体" w:hAnsi="宋体" w:hint="eastAsia"/>
                <w:kern w:val="0"/>
                <w:sz w:val="18"/>
                <w:szCs w:val="18"/>
              </w:rPr>
              <w:t>2010年主席令第三十九号</w:t>
            </w:r>
            <w:r w:rsidRPr="00454547">
              <w:rPr>
                <w:rFonts w:ascii="宋体" w:hAnsi="宋体"/>
                <w:kern w:val="0"/>
                <w:sz w:val="18"/>
                <w:szCs w:val="18"/>
              </w:rPr>
              <w:t>）</w:t>
            </w:r>
            <w:r w:rsidR="00A839AD" w:rsidRPr="00454547">
              <w:rPr>
                <w:rFonts w:ascii="宋体" w:hAnsi="宋体" w:hint="eastAsia"/>
                <w:kern w:val="0"/>
                <w:sz w:val="18"/>
                <w:szCs w:val="18"/>
              </w:rPr>
              <w:t>第二十三条　在五度以上坡地植树造林、抚育幼林、种植中药材等，应当采取水土保持措施。</w:t>
            </w:r>
            <w:r w:rsidR="00A839AD" w:rsidRPr="00454547">
              <w:rPr>
                <w:rFonts w:ascii="宋体" w:hAnsi="宋体" w:hint="eastAsia"/>
                <w:kern w:val="0"/>
                <w:sz w:val="18"/>
                <w:szCs w:val="18"/>
              </w:rPr>
              <w:br/>
              <w:t xml:space="preserve">　　在禁止开垦坡度以下、五度以上的荒坡地开垦种植农作物，应当采取水土保持措施。具体办法由省、自治区、直辖市根据本行政区域的实际情况规定。</w:t>
            </w:r>
          </w:p>
          <w:p w:rsidR="006B66F5" w:rsidRPr="00454547" w:rsidRDefault="006B66F5" w:rsidP="006B66F5">
            <w:pPr>
              <w:adjustRightInd w:val="0"/>
              <w:snapToGrid w:val="0"/>
              <w:spacing w:line="240" w:lineRule="exact"/>
              <w:ind w:firstLineChars="176" w:firstLine="317"/>
              <w:rPr>
                <w:rFonts w:ascii="宋体" w:hAnsi="宋体"/>
                <w:kern w:val="0"/>
                <w:sz w:val="18"/>
                <w:szCs w:val="18"/>
              </w:rPr>
            </w:pPr>
            <w:r w:rsidRPr="00454547">
              <w:rPr>
                <w:rFonts w:ascii="宋体" w:hAnsi="宋体" w:cs="宋体"/>
                <w:sz w:val="18"/>
                <w:szCs w:val="18"/>
              </w:rPr>
              <w:t>【法</w:t>
            </w:r>
            <w:r w:rsidRPr="00454547">
              <w:rPr>
                <w:rFonts w:ascii="宋体" w:hAnsi="宋体" w:cs="宋体" w:hint="eastAsia"/>
                <w:sz w:val="18"/>
                <w:szCs w:val="18"/>
              </w:rPr>
              <w:t>规</w:t>
            </w:r>
            <w:r w:rsidRPr="00454547">
              <w:rPr>
                <w:rFonts w:ascii="宋体" w:hAnsi="宋体" w:cs="宋体"/>
                <w:sz w:val="18"/>
                <w:szCs w:val="18"/>
              </w:rPr>
              <w:t>】《中华人民共和国</w:t>
            </w:r>
            <w:r w:rsidRPr="00454547">
              <w:rPr>
                <w:rFonts w:ascii="宋体" w:hAnsi="宋体"/>
                <w:kern w:val="0"/>
                <w:sz w:val="18"/>
                <w:szCs w:val="18"/>
              </w:rPr>
              <w:t>水土保持法实施条例》（</w:t>
            </w:r>
            <w:smartTag w:uri="urn:schemas-microsoft-com:office:smarttags" w:element="chsdate">
              <w:smartTagPr>
                <w:attr w:name="Year" w:val="1993"/>
                <w:attr w:name="Month" w:val="8"/>
                <w:attr w:name="Day" w:val="1"/>
                <w:attr w:name="IsLunarDate" w:val="False"/>
                <w:attr w:name="IsROCDate" w:val="False"/>
              </w:smartTagPr>
              <w:r w:rsidRPr="00454547">
                <w:rPr>
                  <w:rFonts w:ascii="宋体" w:hAnsi="宋体"/>
                  <w:kern w:val="0"/>
                  <w:sz w:val="18"/>
                  <w:szCs w:val="18"/>
                </w:rPr>
                <w:t>1993年8月1日</w:t>
              </w:r>
            </w:smartTag>
            <w:r w:rsidRPr="00454547">
              <w:rPr>
                <w:rFonts w:ascii="宋体" w:hAnsi="宋体"/>
                <w:kern w:val="0"/>
                <w:sz w:val="18"/>
                <w:szCs w:val="18"/>
              </w:rPr>
              <w:t>国务院令第120号，</w:t>
            </w:r>
            <w:smartTag w:uri="urn:schemas-microsoft-com:office:smarttags" w:element="chsdate">
              <w:smartTagPr>
                <w:attr w:name="Year" w:val="2011"/>
                <w:attr w:name="Month" w:val="1"/>
                <w:attr w:name="Day" w:val="8"/>
                <w:attr w:name="IsLunarDate" w:val="False"/>
                <w:attr w:name="IsROCDate" w:val="False"/>
              </w:smartTagPr>
              <w:r w:rsidRPr="00454547">
                <w:rPr>
                  <w:rFonts w:ascii="宋体" w:hAnsi="宋体"/>
                  <w:kern w:val="0"/>
                  <w:sz w:val="18"/>
                  <w:szCs w:val="18"/>
                </w:rPr>
                <w:t>2011年1月8日</w:t>
              </w:r>
            </w:smartTag>
            <w:r w:rsidRPr="00454547">
              <w:rPr>
                <w:rFonts w:ascii="宋体" w:hAnsi="宋体"/>
                <w:kern w:val="0"/>
                <w:sz w:val="18"/>
                <w:szCs w:val="18"/>
              </w:rPr>
              <w:t>予以修改）</w:t>
            </w:r>
            <w:r w:rsidR="00A839AD" w:rsidRPr="00454547">
              <w:rPr>
                <w:rFonts w:ascii="宋体" w:hAnsi="宋体"/>
                <w:kern w:val="0"/>
                <w:sz w:val="18"/>
                <w:szCs w:val="18"/>
              </w:rPr>
              <w:t>第十二条　依法申请开垦荒坡地的，必须同时提出防止水土流失的措施，报县级人民政府水行政主管部门或者其所属的水土保持监督管理机构批准。</w:t>
            </w:r>
          </w:p>
          <w:p w:rsidR="006B66F5" w:rsidRPr="00454547" w:rsidRDefault="006B66F5" w:rsidP="006B66F5">
            <w:pPr>
              <w:adjustRightInd w:val="0"/>
              <w:snapToGrid w:val="0"/>
              <w:spacing w:line="240" w:lineRule="exact"/>
              <w:ind w:firstLineChars="176" w:firstLine="317"/>
              <w:rPr>
                <w:rFonts w:ascii="宋体" w:hAnsi="宋体"/>
                <w:kern w:val="0"/>
                <w:sz w:val="18"/>
                <w:szCs w:val="18"/>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199" w:firstLine="358"/>
              <w:jc w:val="left"/>
              <w:rPr>
                <w:rFonts w:ascii="宋体" w:hAnsi="宋体" w:cs="宋体"/>
                <w:sz w:val="18"/>
                <w:szCs w:val="18"/>
              </w:rPr>
            </w:pP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200" w:firstLine="360"/>
              <w:jc w:val="left"/>
              <w:rPr>
                <w:rFonts w:ascii="宋体" w:hAnsi="宋体" w:cs="宋体"/>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leftChars="-51" w:left="-107" w:rightChars="-51" w:right="-107" w:firstLineChars="97" w:firstLine="175"/>
              <w:jc w:val="left"/>
              <w:rPr>
                <w:rFonts w:ascii="宋体" w:hAnsi="宋体" w:cs="宋体"/>
                <w:sz w:val="18"/>
                <w:szCs w:val="18"/>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ind w:firstLineChars="176" w:firstLine="317"/>
              <w:jc w:val="left"/>
              <w:rPr>
                <w:rFonts w:ascii="宋体" w:hAnsi="宋体" w:cs="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6B66F5" w:rsidRPr="00454547" w:rsidRDefault="006B66F5" w:rsidP="00363B84">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原项第</w:t>
            </w:r>
            <w:r w:rsidR="00A839AD" w:rsidRPr="00454547">
              <w:rPr>
                <w:rFonts w:ascii="宋体" w:hAnsi="宋体" w:cs="宋体" w:hint="eastAsia"/>
                <w:sz w:val="18"/>
                <w:szCs w:val="18"/>
              </w:rPr>
              <w:t>5</w:t>
            </w:r>
            <w:r w:rsidRPr="00454547">
              <w:rPr>
                <w:rFonts w:ascii="宋体" w:hAnsi="宋体" w:cs="宋体" w:hint="eastAsia"/>
                <w:sz w:val="18"/>
                <w:szCs w:val="18"/>
              </w:rPr>
              <w:t>项</w:t>
            </w:r>
          </w:p>
          <w:p w:rsidR="006B66F5" w:rsidRPr="00454547" w:rsidRDefault="006B66F5" w:rsidP="00363B84">
            <w:pPr>
              <w:adjustRightInd w:val="0"/>
              <w:snapToGrid w:val="0"/>
              <w:spacing w:line="240" w:lineRule="exact"/>
              <w:jc w:val="center"/>
              <w:rPr>
                <w:rFonts w:ascii="宋体" w:hAnsi="宋体" w:cs="宋体"/>
                <w:sz w:val="18"/>
                <w:szCs w:val="18"/>
              </w:rPr>
            </w:pPr>
            <w:r w:rsidRPr="00454547">
              <w:rPr>
                <w:rFonts w:ascii="宋体" w:hAnsi="宋体" w:cs="宋体"/>
                <w:sz w:val="18"/>
                <w:szCs w:val="18"/>
              </w:rPr>
              <w:t>桂政发〔2016〕 75 号</w:t>
            </w:r>
            <w:r w:rsidRPr="00454547">
              <w:rPr>
                <w:rFonts w:ascii="宋体" w:hAnsi="宋体" w:cs="宋体" w:hint="eastAsia"/>
                <w:sz w:val="18"/>
                <w:szCs w:val="18"/>
              </w:rPr>
              <w:t>文取</w:t>
            </w:r>
            <w:r w:rsidRPr="00454547">
              <w:rPr>
                <w:rFonts w:ascii="宋体" w:eastAsia="宋体" w:hAnsi="宋体" w:cs="宋体" w:hint="eastAsia"/>
                <w:sz w:val="18"/>
                <w:szCs w:val="18"/>
              </w:rPr>
              <w:t>消该项</w:t>
            </w:r>
          </w:p>
          <w:p w:rsidR="006B66F5" w:rsidRPr="00454547" w:rsidRDefault="006B66F5" w:rsidP="00363B84">
            <w:pPr>
              <w:adjustRightInd w:val="0"/>
              <w:snapToGrid w:val="0"/>
              <w:spacing w:line="240" w:lineRule="exact"/>
              <w:jc w:val="center"/>
              <w:rPr>
                <w:rFonts w:ascii="宋体" w:hAnsi="宋体" w:cs="宋体"/>
                <w:sz w:val="18"/>
                <w:szCs w:val="18"/>
              </w:rPr>
            </w:pPr>
          </w:p>
        </w:tc>
      </w:tr>
    </w:tbl>
    <w:p w:rsidR="006B66F5" w:rsidRPr="00454547" w:rsidRDefault="006B66F5" w:rsidP="002826FD">
      <w:pPr>
        <w:rPr>
          <w:rFonts w:ascii="宋体" w:hAnsi="宋体"/>
          <w:sz w:val="18"/>
          <w:szCs w:val="18"/>
        </w:rPr>
      </w:pPr>
    </w:p>
    <w:p w:rsidR="00A3062C" w:rsidRPr="00454547" w:rsidRDefault="00A3062C" w:rsidP="002826FD">
      <w:pPr>
        <w:rPr>
          <w:rFonts w:ascii="宋体" w:hAnsi="宋体"/>
          <w:sz w:val="18"/>
          <w:szCs w:val="18"/>
        </w:rPr>
      </w:pPr>
    </w:p>
    <w:p w:rsidR="002826FD" w:rsidRPr="00454547" w:rsidRDefault="002826FD" w:rsidP="002826FD">
      <w:pPr>
        <w:rPr>
          <w:rFonts w:ascii="宋体" w:hAnsi="宋体"/>
          <w:sz w:val="18"/>
          <w:szCs w:val="18"/>
        </w:rPr>
      </w:pPr>
    </w:p>
    <w:p w:rsidR="00A839AD" w:rsidRPr="00454547" w:rsidRDefault="00A839AD" w:rsidP="002826FD">
      <w:pPr>
        <w:rPr>
          <w:rFonts w:ascii="宋体" w:hAnsi="宋体"/>
          <w:sz w:val="18"/>
          <w:szCs w:val="18"/>
        </w:rPr>
      </w:pPr>
    </w:p>
    <w:tbl>
      <w:tblPr>
        <w:tblpPr w:leftFromText="180" w:rightFromText="180" w:vertAnchor="text" w:horzAnchor="margin" w:tblpY="155"/>
        <w:tblOverlap w:val="never"/>
        <w:tblW w:w="22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582"/>
        <w:gridCol w:w="943"/>
        <w:gridCol w:w="567"/>
        <w:gridCol w:w="2410"/>
        <w:gridCol w:w="1701"/>
        <w:gridCol w:w="7229"/>
        <w:gridCol w:w="1985"/>
        <w:gridCol w:w="5103"/>
        <w:gridCol w:w="1134"/>
      </w:tblGrid>
      <w:tr w:rsidR="00775FF1" w:rsidRPr="00454547" w:rsidTr="00363B84">
        <w:trPr>
          <w:trHeight w:val="1095"/>
          <w:tblHeader/>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sz w:val="18"/>
                <w:szCs w:val="18"/>
              </w:rPr>
            </w:pPr>
            <w:r w:rsidRPr="00454547">
              <w:rPr>
                <w:rFonts w:ascii="宋体" w:hAnsi="宋体" w:hint="eastAsia"/>
                <w:bCs/>
                <w:sz w:val="18"/>
                <w:szCs w:val="18"/>
              </w:rPr>
              <w:lastRenderedPageBreak/>
              <w:t>序号</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权力分类</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项目名称</w:t>
            </w: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sz w:val="18"/>
                <w:szCs w:val="18"/>
              </w:rPr>
            </w:pPr>
            <w:r w:rsidRPr="00454547">
              <w:rPr>
                <w:rFonts w:ascii="宋体" w:hAnsi="宋体" w:hint="eastAsia"/>
                <w:bCs/>
                <w:kern w:val="0"/>
                <w:sz w:val="18"/>
                <w:szCs w:val="18"/>
              </w:rPr>
              <w:t>子项</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实施依据</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w:t>
            </w: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责任事项依据</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追责情形</w:t>
            </w: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kern w:val="0"/>
                <w:sz w:val="18"/>
                <w:szCs w:val="18"/>
              </w:rPr>
            </w:pPr>
            <w:r w:rsidRPr="00454547">
              <w:rPr>
                <w:rFonts w:ascii="宋体" w:hAnsi="宋体" w:hint="eastAsia"/>
                <w:bCs/>
                <w:kern w:val="0"/>
                <w:sz w:val="18"/>
                <w:szCs w:val="18"/>
              </w:rPr>
              <w:t>追责依据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bCs/>
                <w:spacing w:val="-6"/>
                <w:sz w:val="18"/>
                <w:szCs w:val="18"/>
              </w:rPr>
            </w:pPr>
            <w:r w:rsidRPr="00454547">
              <w:rPr>
                <w:rFonts w:ascii="宋体" w:hAnsi="宋体" w:hint="eastAsia"/>
                <w:bCs/>
                <w:spacing w:val="-6"/>
                <w:sz w:val="18"/>
                <w:szCs w:val="18"/>
              </w:rPr>
              <w:t>备注</w:t>
            </w:r>
          </w:p>
        </w:tc>
      </w:tr>
      <w:tr w:rsidR="00775FF1" w:rsidRPr="00454547" w:rsidTr="00775FF1">
        <w:trPr>
          <w:trHeight w:val="10653"/>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672367" w:rsidP="00775FF1">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69</w:t>
            </w:r>
          </w:p>
        </w:tc>
        <w:tc>
          <w:tcPr>
            <w:tcW w:w="582"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spacing w:line="240" w:lineRule="exact"/>
              <w:jc w:val="center"/>
              <w:rPr>
                <w:rFonts w:ascii="宋体" w:hAnsi="宋体" w:cs="宋体"/>
                <w:sz w:val="18"/>
                <w:szCs w:val="18"/>
              </w:rPr>
            </w:pPr>
            <w:r w:rsidRPr="00454547">
              <w:rPr>
                <w:rFonts w:ascii="宋体" w:hAnsi="宋体"/>
                <w:kern w:val="0"/>
                <w:sz w:val="18"/>
                <w:szCs w:val="18"/>
              </w:rPr>
              <w:t>行政许可</w:t>
            </w:r>
          </w:p>
        </w:tc>
        <w:tc>
          <w:tcPr>
            <w:tcW w:w="943"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826506" w:rsidP="00363B84">
            <w:pPr>
              <w:adjustRightInd w:val="0"/>
              <w:snapToGrid w:val="0"/>
              <w:spacing w:line="240" w:lineRule="exact"/>
              <w:ind w:leftChars="-7" w:left="-15" w:rightChars="-51" w:right="-107"/>
              <w:jc w:val="left"/>
              <w:rPr>
                <w:rFonts w:ascii="宋体" w:hAnsi="宋体"/>
                <w:kern w:val="0"/>
                <w:sz w:val="18"/>
                <w:szCs w:val="18"/>
              </w:rPr>
            </w:pPr>
            <w:r w:rsidRPr="00454547">
              <w:rPr>
                <w:rFonts w:ascii="宋体" w:hAnsi="宋体" w:hint="eastAsia"/>
                <w:kern w:val="0"/>
                <w:sz w:val="18"/>
                <w:szCs w:val="18"/>
              </w:rPr>
              <w:t>水利基建工程施工许可证核发</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775FF1" w:rsidRPr="00454547" w:rsidRDefault="00775FF1" w:rsidP="00363B84">
            <w:pPr>
              <w:adjustRightInd w:val="0"/>
              <w:snapToGrid w:val="0"/>
              <w:spacing w:line="240" w:lineRule="exact"/>
              <w:jc w:val="left"/>
              <w:rPr>
                <w:rFonts w:ascii="宋体" w:hAnsi="宋体"/>
                <w:kern w:val="0"/>
                <w:sz w:val="18"/>
                <w:szCs w:val="18"/>
              </w:rPr>
            </w:pP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826506" w:rsidRPr="00454547" w:rsidRDefault="00826506" w:rsidP="00F2694A">
            <w:pPr>
              <w:adjustRightInd w:val="0"/>
              <w:snapToGrid w:val="0"/>
              <w:spacing w:line="240" w:lineRule="exact"/>
              <w:ind w:leftChars="-7" w:left="-15" w:rightChars="-51" w:right="-107" w:firstLineChars="200" w:firstLine="360"/>
              <w:jc w:val="left"/>
              <w:rPr>
                <w:rFonts w:ascii="宋体" w:hAnsi="宋体"/>
                <w:kern w:val="0"/>
                <w:sz w:val="18"/>
                <w:szCs w:val="18"/>
              </w:rPr>
            </w:pPr>
            <w:r w:rsidRPr="00454547">
              <w:rPr>
                <w:rFonts w:ascii="宋体" w:hAnsi="宋体"/>
                <w:kern w:val="0"/>
                <w:sz w:val="18"/>
                <w:szCs w:val="18"/>
              </w:rPr>
              <w:t>【法律】</w:t>
            </w:r>
            <w:r w:rsidRPr="00454547">
              <w:rPr>
                <w:rFonts w:ascii="宋体" w:hAnsi="宋体" w:hint="eastAsia"/>
                <w:kern w:val="0"/>
                <w:sz w:val="18"/>
                <w:szCs w:val="18"/>
              </w:rPr>
              <w:t>《中华人民共和国建筑法》（2011年</w:t>
            </w:r>
            <w:r w:rsidRPr="00454547">
              <w:rPr>
                <w:rFonts w:ascii="宋体" w:hAnsi="宋体"/>
                <w:kern w:val="0"/>
                <w:sz w:val="18"/>
                <w:szCs w:val="18"/>
              </w:rPr>
              <w:t>主席令第四十六号）第七条　建筑工程开工前，建设单位应当按照国家有关规定向工程所在地县级以上人民政府建设行政主管部门申请领取施工许可证；但是，国务院建设行政主管部门确定的限额以下的小型工程除外。</w:t>
            </w:r>
          </w:p>
          <w:p w:rsidR="00826506" w:rsidRPr="00454547" w:rsidRDefault="00826506" w:rsidP="00826506">
            <w:pPr>
              <w:adjustRightInd w:val="0"/>
              <w:snapToGrid w:val="0"/>
              <w:spacing w:line="240" w:lineRule="exact"/>
              <w:ind w:leftChars="-7" w:left="-15" w:rightChars="-51" w:right="-107"/>
              <w:jc w:val="left"/>
              <w:rPr>
                <w:rFonts w:ascii="宋体" w:hAnsi="宋体"/>
                <w:kern w:val="0"/>
                <w:sz w:val="18"/>
                <w:szCs w:val="18"/>
              </w:rPr>
            </w:pPr>
            <w:r w:rsidRPr="00454547">
              <w:rPr>
                <w:rFonts w:ascii="宋体" w:hAnsi="宋体"/>
                <w:kern w:val="0"/>
                <w:sz w:val="18"/>
                <w:szCs w:val="18"/>
              </w:rPr>
              <w:t>按照国务院规定的权限和程序批准开工报告的建筑工程，不再领取施工许可证。</w:t>
            </w:r>
          </w:p>
          <w:p w:rsidR="00775FF1" w:rsidRPr="00454547" w:rsidRDefault="00826506" w:rsidP="00826506">
            <w:pPr>
              <w:adjustRightInd w:val="0"/>
              <w:snapToGrid w:val="0"/>
              <w:spacing w:line="240" w:lineRule="exact"/>
              <w:ind w:rightChars="-51" w:right="-107" w:firstLineChars="150" w:firstLine="270"/>
              <w:jc w:val="left"/>
              <w:rPr>
                <w:rFonts w:ascii="宋体" w:hAnsi="宋体"/>
                <w:kern w:val="0"/>
                <w:sz w:val="18"/>
                <w:szCs w:val="18"/>
              </w:rPr>
            </w:pPr>
            <w:r w:rsidRPr="00454547">
              <w:rPr>
                <w:rFonts w:ascii="宋体" w:hAnsi="宋体" w:hint="eastAsia"/>
                <w:kern w:val="0"/>
                <w:sz w:val="18"/>
                <w:szCs w:val="18"/>
              </w:rPr>
              <w:t>第八十一条：本法关于施工许可、建筑施工企业资质审查和建筑工程发包、承包、禁止转包，以及建筑工程监理、建筑工程安全和质量管理的规定，适用于其他专业建筑工程的建筑活动，具体办法由国务院规定。</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ind w:firstLineChars="199" w:firstLine="358"/>
              <w:jc w:val="left"/>
              <w:rPr>
                <w:rFonts w:ascii="宋体" w:hAnsi="宋体" w:cs="宋体"/>
                <w:sz w:val="18"/>
                <w:szCs w:val="18"/>
              </w:rPr>
            </w:pPr>
          </w:p>
        </w:tc>
        <w:tc>
          <w:tcPr>
            <w:tcW w:w="7229"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ind w:firstLineChars="200" w:firstLine="360"/>
              <w:jc w:val="left"/>
              <w:rPr>
                <w:rFonts w:ascii="宋体" w:hAnsi="宋体" w:cs="宋体"/>
                <w:sz w:val="18"/>
                <w:szCs w:val="18"/>
              </w:rPr>
            </w:pP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ind w:leftChars="-51" w:left="-107" w:rightChars="-51" w:right="-107" w:firstLineChars="97" w:firstLine="175"/>
              <w:jc w:val="left"/>
              <w:rPr>
                <w:rFonts w:ascii="宋体" w:hAnsi="宋体" w:cs="宋体"/>
                <w:sz w:val="18"/>
                <w:szCs w:val="18"/>
              </w:rPr>
            </w:pPr>
          </w:p>
        </w:tc>
        <w:tc>
          <w:tcPr>
            <w:tcW w:w="5103"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ind w:firstLineChars="176" w:firstLine="317"/>
              <w:jc w:val="left"/>
              <w:rPr>
                <w:rFonts w:ascii="宋体" w:hAnsi="宋体" w:cs="宋体"/>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775FF1" w:rsidRPr="00454547" w:rsidRDefault="00775FF1" w:rsidP="00363B84">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原项第</w:t>
            </w:r>
            <w:r w:rsidR="004B7DE1" w:rsidRPr="00454547">
              <w:rPr>
                <w:rFonts w:ascii="宋体" w:hAnsi="宋体" w:cs="宋体" w:hint="eastAsia"/>
                <w:sz w:val="18"/>
                <w:szCs w:val="18"/>
              </w:rPr>
              <w:t>17</w:t>
            </w:r>
            <w:r w:rsidRPr="00454547">
              <w:rPr>
                <w:rFonts w:ascii="宋体" w:hAnsi="宋体" w:cs="宋体" w:hint="eastAsia"/>
                <w:sz w:val="18"/>
                <w:szCs w:val="18"/>
              </w:rPr>
              <w:t>项</w:t>
            </w:r>
          </w:p>
          <w:p w:rsidR="00775FF1" w:rsidRPr="00454547" w:rsidRDefault="00775FF1" w:rsidP="00363B84">
            <w:pPr>
              <w:adjustRightInd w:val="0"/>
              <w:snapToGrid w:val="0"/>
              <w:spacing w:line="240" w:lineRule="exact"/>
              <w:jc w:val="center"/>
              <w:rPr>
                <w:rFonts w:ascii="宋体" w:hAnsi="宋体" w:cs="宋体"/>
                <w:sz w:val="18"/>
                <w:szCs w:val="18"/>
              </w:rPr>
            </w:pPr>
            <w:r w:rsidRPr="00454547">
              <w:rPr>
                <w:rFonts w:ascii="宋体" w:hAnsi="宋体" w:cs="宋体" w:hint="eastAsia"/>
                <w:sz w:val="18"/>
                <w:szCs w:val="18"/>
              </w:rPr>
              <w:t>取</w:t>
            </w:r>
            <w:r w:rsidRPr="00454547">
              <w:rPr>
                <w:rFonts w:ascii="宋体" w:eastAsia="宋体" w:hAnsi="宋体" w:cs="宋体" w:hint="eastAsia"/>
                <w:sz w:val="18"/>
                <w:szCs w:val="18"/>
              </w:rPr>
              <w:t>消</w:t>
            </w:r>
          </w:p>
          <w:p w:rsidR="00775FF1" w:rsidRPr="00454547" w:rsidRDefault="00775FF1" w:rsidP="00363B84">
            <w:pPr>
              <w:adjustRightInd w:val="0"/>
              <w:snapToGrid w:val="0"/>
              <w:spacing w:line="240" w:lineRule="exact"/>
              <w:jc w:val="center"/>
              <w:rPr>
                <w:rFonts w:ascii="宋体" w:hAnsi="宋体" w:cs="宋体"/>
                <w:sz w:val="18"/>
                <w:szCs w:val="18"/>
              </w:rPr>
            </w:pPr>
          </w:p>
        </w:tc>
      </w:tr>
    </w:tbl>
    <w:p w:rsidR="00A839AD" w:rsidRPr="00454547" w:rsidRDefault="00A839AD" w:rsidP="002826FD">
      <w:pPr>
        <w:rPr>
          <w:rFonts w:ascii="宋体" w:hAnsi="宋体"/>
          <w:sz w:val="18"/>
          <w:szCs w:val="18"/>
        </w:rPr>
      </w:pPr>
    </w:p>
    <w:p w:rsidR="002826FD" w:rsidRPr="00454547" w:rsidRDefault="002826FD" w:rsidP="00032B5E">
      <w:pPr>
        <w:rPr>
          <w:rFonts w:ascii="宋体" w:hAnsi="宋体"/>
          <w:sz w:val="18"/>
          <w:szCs w:val="18"/>
        </w:rPr>
      </w:pPr>
    </w:p>
    <w:sectPr w:rsidR="002826FD" w:rsidRPr="00454547" w:rsidSect="00547EA7">
      <w:pgSz w:w="23814" w:h="16839" w:orient="landscape" w:code="8"/>
      <w:pgMar w:top="1134" w:right="1134" w:bottom="1134" w:left="1134" w:header="851" w:footer="992" w:gutter="0"/>
      <w:cols w:space="425"/>
      <w:vAlign w:val="cen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323F" w:rsidRDefault="0081323F" w:rsidP="00B42198">
      <w:r>
        <w:separator/>
      </w:r>
    </w:p>
  </w:endnote>
  <w:endnote w:type="continuationSeparator" w:id="1">
    <w:p w:rsidR="0081323F" w:rsidRDefault="0081323F" w:rsidP="00B4219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Verdana">
    <w:panose1 w:val="020B0604030504040204"/>
    <w:charset w:val="00"/>
    <w:family w:val="swiss"/>
    <w:pitch w:val="variable"/>
    <w:sig w:usb0="A10006FF" w:usb1="4000205B" w:usb2="00000010"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方正书宋_GBK">
    <w:altName w:val="宋体"/>
    <w:charset w:val="86"/>
    <w:family w:val="roman"/>
    <w:pitch w:val="default"/>
    <w:sig w:usb0="00000001" w:usb1="080E0000" w:usb2="00000010" w:usb3="00000000" w:csb0="00040000" w:csb1="00000000"/>
  </w:font>
  <w:font w:name="仿宋_GB2312">
    <w:altName w:val="黑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323F" w:rsidRDefault="0081323F" w:rsidP="00B42198">
      <w:r>
        <w:separator/>
      </w:r>
    </w:p>
  </w:footnote>
  <w:footnote w:type="continuationSeparator" w:id="1">
    <w:p w:rsidR="0081323F" w:rsidRDefault="0081323F" w:rsidP="00B4219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7168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05F37"/>
    <w:rsid w:val="00007FE3"/>
    <w:rsid w:val="000110E2"/>
    <w:rsid w:val="00020483"/>
    <w:rsid w:val="00026ADB"/>
    <w:rsid w:val="00026D1B"/>
    <w:rsid w:val="000306E3"/>
    <w:rsid w:val="00032B5E"/>
    <w:rsid w:val="00032D99"/>
    <w:rsid w:val="00045A33"/>
    <w:rsid w:val="00071CB1"/>
    <w:rsid w:val="000754D5"/>
    <w:rsid w:val="00081499"/>
    <w:rsid w:val="0008614C"/>
    <w:rsid w:val="000B0F74"/>
    <w:rsid w:val="000B7CF1"/>
    <w:rsid w:val="000C40EC"/>
    <w:rsid w:val="000C79F0"/>
    <w:rsid w:val="000F20E6"/>
    <w:rsid w:val="000F22D0"/>
    <w:rsid w:val="00105F37"/>
    <w:rsid w:val="0010608D"/>
    <w:rsid w:val="00106919"/>
    <w:rsid w:val="00125FBB"/>
    <w:rsid w:val="001363C4"/>
    <w:rsid w:val="001369AB"/>
    <w:rsid w:val="001457C2"/>
    <w:rsid w:val="00145A83"/>
    <w:rsid w:val="00165425"/>
    <w:rsid w:val="00172EC3"/>
    <w:rsid w:val="001921D2"/>
    <w:rsid w:val="001977EA"/>
    <w:rsid w:val="001A156C"/>
    <w:rsid w:val="001A313F"/>
    <w:rsid w:val="001B5202"/>
    <w:rsid w:val="001B5B6D"/>
    <w:rsid w:val="001C108D"/>
    <w:rsid w:val="001C2CFA"/>
    <w:rsid w:val="001C3559"/>
    <w:rsid w:val="001D3BEC"/>
    <w:rsid w:val="00202310"/>
    <w:rsid w:val="00210462"/>
    <w:rsid w:val="0021152B"/>
    <w:rsid w:val="0021379D"/>
    <w:rsid w:val="00224045"/>
    <w:rsid w:val="00233A2D"/>
    <w:rsid w:val="00235BED"/>
    <w:rsid w:val="00246496"/>
    <w:rsid w:val="00265191"/>
    <w:rsid w:val="0028066B"/>
    <w:rsid w:val="002826FD"/>
    <w:rsid w:val="00285FF4"/>
    <w:rsid w:val="00295914"/>
    <w:rsid w:val="00296765"/>
    <w:rsid w:val="002D36F2"/>
    <w:rsid w:val="002E2613"/>
    <w:rsid w:val="002F65CA"/>
    <w:rsid w:val="003073BF"/>
    <w:rsid w:val="00350AE7"/>
    <w:rsid w:val="0035398B"/>
    <w:rsid w:val="00363B84"/>
    <w:rsid w:val="00365304"/>
    <w:rsid w:val="00392D58"/>
    <w:rsid w:val="00393DF3"/>
    <w:rsid w:val="00394A33"/>
    <w:rsid w:val="003A32DF"/>
    <w:rsid w:val="003A593D"/>
    <w:rsid w:val="003B0B4B"/>
    <w:rsid w:val="003B4317"/>
    <w:rsid w:val="003B634B"/>
    <w:rsid w:val="003F1B8B"/>
    <w:rsid w:val="003F43B1"/>
    <w:rsid w:val="00411981"/>
    <w:rsid w:val="00415917"/>
    <w:rsid w:val="00423928"/>
    <w:rsid w:val="004251D2"/>
    <w:rsid w:val="004439B8"/>
    <w:rsid w:val="00444F4B"/>
    <w:rsid w:val="00451D28"/>
    <w:rsid w:val="00454547"/>
    <w:rsid w:val="00472A5C"/>
    <w:rsid w:val="00473EE3"/>
    <w:rsid w:val="0047630E"/>
    <w:rsid w:val="00485DC1"/>
    <w:rsid w:val="004A416A"/>
    <w:rsid w:val="004B0D39"/>
    <w:rsid w:val="004B7DE1"/>
    <w:rsid w:val="004C2F26"/>
    <w:rsid w:val="004C4C20"/>
    <w:rsid w:val="004D5383"/>
    <w:rsid w:val="004E372E"/>
    <w:rsid w:val="004F295E"/>
    <w:rsid w:val="005358BD"/>
    <w:rsid w:val="00540B93"/>
    <w:rsid w:val="00540EC5"/>
    <w:rsid w:val="0054639D"/>
    <w:rsid w:val="00547EA7"/>
    <w:rsid w:val="00552541"/>
    <w:rsid w:val="00553E79"/>
    <w:rsid w:val="0055496E"/>
    <w:rsid w:val="0056354F"/>
    <w:rsid w:val="00570959"/>
    <w:rsid w:val="0058213F"/>
    <w:rsid w:val="005A53E4"/>
    <w:rsid w:val="005B68F1"/>
    <w:rsid w:val="005C3785"/>
    <w:rsid w:val="005C77A4"/>
    <w:rsid w:val="005D212F"/>
    <w:rsid w:val="005E1433"/>
    <w:rsid w:val="005E1640"/>
    <w:rsid w:val="005E4FF3"/>
    <w:rsid w:val="005E6189"/>
    <w:rsid w:val="005F0596"/>
    <w:rsid w:val="005F14EF"/>
    <w:rsid w:val="0060120F"/>
    <w:rsid w:val="006038BB"/>
    <w:rsid w:val="00612B4E"/>
    <w:rsid w:val="006266C2"/>
    <w:rsid w:val="00631645"/>
    <w:rsid w:val="006338B3"/>
    <w:rsid w:val="0064163E"/>
    <w:rsid w:val="00672367"/>
    <w:rsid w:val="00673130"/>
    <w:rsid w:val="00683EB7"/>
    <w:rsid w:val="006A3132"/>
    <w:rsid w:val="006A5DA4"/>
    <w:rsid w:val="006B1A7F"/>
    <w:rsid w:val="006B66F5"/>
    <w:rsid w:val="006E41A4"/>
    <w:rsid w:val="006F0FF3"/>
    <w:rsid w:val="006F3ED5"/>
    <w:rsid w:val="006F67BC"/>
    <w:rsid w:val="0070609E"/>
    <w:rsid w:val="007134C3"/>
    <w:rsid w:val="00720AE5"/>
    <w:rsid w:val="00735A1C"/>
    <w:rsid w:val="00775FF1"/>
    <w:rsid w:val="00787ACB"/>
    <w:rsid w:val="007B09A3"/>
    <w:rsid w:val="007B25E9"/>
    <w:rsid w:val="007B50F0"/>
    <w:rsid w:val="007C14B6"/>
    <w:rsid w:val="007C4C90"/>
    <w:rsid w:val="007C5557"/>
    <w:rsid w:val="007D2DB4"/>
    <w:rsid w:val="007E4B38"/>
    <w:rsid w:val="007F7665"/>
    <w:rsid w:val="00803319"/>
    <w:rsid w:val="0081323F"/>
    <w:rsid w:val="008206F8"/>
    <w:rsid w:val="00826506"/>
    <w:rsid w:val="00831B81"/>
    <w:rsid w:val="008533E8"/>
    <w:rsid w:val="00862AF7"/>
    <w:rsid w:val="00865837"/>
    <w:rsid w:val="00865998"/>
    <w:rsid w:val="008720F5"/>
    <w:rsid w:val="00886159"/>
    <w:rsid w:val="008A36CA"/>
    <w:rsid w:val="008B2835"/>
    <w:rsid w:val="008B4D3A"/>
    <w:rsid w:val="008B4EE8"/>
    <w:rsid w:val="008C3040"/>
    <w:rsid w:val="008D3509"/>
    <w:rsid w:val="008E19EC"/>
    <w:rsid w:val="008E7E72"/>
    <w:rsid w:val="008F0D25"/>
    <w:rsid w:val="008F3781"/>
    <w:rsid w:val="008F718F"/>
    <w:rsid w:val="00900E3E"/>
    <w:rsid w:val="009106D7"/>
    <w:rsid w:val="00912AD4"/>
    <w:rsid w:val="00916FCB"/>
    <w:rsid w:val="00920B88"/>
    <w:rsid w:val="009244E7"/>
    <w:rsid w:val="00927B85"/>
    <w:rsid w:val="00971F44"/>
    <w:rsid w:val="009779F6"/>
    <w:rsid w:val="009803F0"/>
    <w:rsid w:val="009828DF"/>
    <w:rsid w:val="00983823"/>
    <w:rsid w:val="0098548C"/>
    <w:rsid w:val="009950BB"/>
    <w:rsid w:val="009B29A8"/>
    <w:rsid w:val="009C195D"/>
    <w:rsid w:val="009D274E"/>
    <w:rsid w:val="009E2F34"/>
    <w:rsid w:val="009F0946"/>
    <w:rsid w:val="009F2462"/>
    <w:rsid w:val="009F710D"/>
    <w:rsid w:val="00A02591"/>
    <w:rsid w:val="00A17227"/>
    <w:rsid w:val="00A27422"/>
    <w:rsid w:val="00A3062C"/>
    <w:rsid w:val="00A46F77"/>
    <w:rsid w:val="00A55F6A"/>
    <w:rsid w:val="00A61A08"/>
    <w:rsid w:val="00A63A18"/>
    <w:rsid w:val="00A65B3A"/>
    <w:rsid w:val="00A839AD"/>
    <w:rsid w:val="00A93F49"/>
    <w:rsid w:val="00AA3767"/>
    <w:rsid w:val="00AC0E46"/>
    <w:rsid w:val="00AE5B38"/>
    <w:rsid w:val="00AE5DAA"/>
    <w:rsid w:val="00AE64ED"/>
    <w:rsid w:val="00AF1B03"/>
    <w:rsid w:val="00AF4F3F"/>
    <w:rsid w:val="00B046D0"/>
    <w:rsid w:val="00B04EE0"/>
    <w:rsid w:val="00B11110"/>
    <w:rsid w:val="00B17CFF"/>
    <w:rsid w:val="00B2448B"/>
    <w:rsid w:val="00B24690"/>
    <w:rsid w:val="00B42198"/>
    <w:rsid w:val="00B45DB4"/>
    <w:rsid w:val="00B46D96"/>
    <w:rsid w:val="00B51290"/>
    <w:rsid w:val="00B61A6C"/>
    <w:rsid w:val="00B72904"/>
    <w:rsid w:val="00B76BA3"/>
    <w:rsid w:val="00BA2390"/>
    <w:rsid w:val="00BE6795"/>
    <w:rsid w:val="00BF0AC9"/>
    <w:rsid w:val="00C21600"/>
    <w:rsid w:val="00C36A10"/>
    <w:rsid w:val="00C41608"/>
    <w:rsid w:val="00C4477B"/>
    <w:rsid w:val="00C4767C"/>
    <w:rsid w:val="00C540E6"/>
    <w:rsid w:val="00C65DC5"/>
    <w:rsid w:val="00C75E7B"/>
    <w:rsid w:val="00C81741"/>
    <w:rsid w:val="00CA351F"/>
    <w:rsid w:val="00CB24B1"/>
    <w:rsid w:val="00CB4214"/>
    <w:rsid w:val="00CC792F"/>
    <w:rsid w:val="00CD28E3"/>
    <w:rsid w:val="00CD4CBC"/>
    <w:rsid w:val="00CF3841"/>
    <w:rsid w:val="00CF59E4"/>
    <w:rsid w:val="00CF69DC"/>
    <w:rsid w:val="00D03F10"/>
    <w:rsid w:val="00D115B9"/>
    <w:rsid w:val="00D1187C"/>
    <w:rsid w:val="00D265A8"/>
    <w:rsid w:val="00D36E07"/>
    <w:rsid w:val="00D377E8"/>
    <w:rsid w:val="00D41343"/>
    <w:rsid w:val="00D44CD8"/>
    <w:rsid w:val="00D44CF6"/>
    <w:rsid w:val="00D51A39"/>
    <w:rsid w:val="00D53281"/>
    <w:rsid w:val="00D66822"/>
    <w:rsid w:val="00D70968"/>
    <w:rsid w:val="00D76F1C"/>
    <w:rsid w:val="00D800E8"/>
    <w:rsid w:val="00D82288"/>
    <w:rsid w:val="00DA2960"/>
    <w:rsid w:val="00DD472A"/>
    <w:rsid w:val="00DE1B93"/>
    <w:rsid w:val="00DE5B03"/>
    <w:rsid w:val="00DE6836"/>
    <w:rsid w:val="00DE7024"/>
    <w:rsid w:val="00E1765E"/>
    <w:rsid w:val="00E3624C"/>
    <w:rsid w:val="00E451F1"/>
    <w:rsid w:val="00E6392F"/>
    <w:rsid w:val="00EB24ED"/>
    <w:rsid w:val="00EB5482"/>
    <w:rsid w:val="00EC0812"/>
    <w:rsid w:val="00EC42F6"/>
    <w:rsid w:val="00EE6925"/>
    <w:rsid w:val="00F11FE0"/>
    <w:rsid w:val="00F1495E"/>
    <w:rsid w:val="00F20C3E"/>
    <w:rsid w:val="00F2694A"/>
    <w:rsid w:val="00F31214"/>
    <w:rsid w:val="00F40385"/>
    <w:rsid w:val="00F51ABA"/>
    <w:rsid w:val="00F55CCA"/>
    <w:rsid w:val="00F65DD7"/>
    <w:rsid w:val="00F70D71"/>
    <w:rsid w:val="00F933BE"/>
    <w:rsid w:val="00FA500A"/>
    <w:rsid w:val="00FB660E"/>
    <w:rsid w:val="00FC1EE7"/>
    <w:rsid w:val="00FD5889"/>
    <w:rsid w:val="00FE1FF5"/>
    <w:rsid w:val="00FE6F10"/>
    <w:rsid w:val="00FF11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3E7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4219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42198"/>
    <w:rPr>
      <w:sz w:val="18"/>
      <w:szCs w:val="18"/>
    </w:rPr>
  </w:style>
  <w:style w:type="paragraph" w:styleId="a4">
    <w:name w:val="footer"/>
    <w:basedOn w:val="a"/>
    <w:link w:val="Char0"/>
    <w:uiPriority w:val="99"/>
    <w:unhideWhenUsed/>
    <w:rsid w:val="00B42198"/>
    <w:pPr>
      <w:tabs>
        <w:tab w:val="center" w:pos="4153"/>
        <w:tab w:val="right" w:pos="8306"/>
      </w:tabs>
      <w:snapToGrid w:val="0"/>
      <w:jc w:val="left"/>
    </w:pPr>
    <w:rPr>
      <w:sz w:val="18"/>
      <w:szCs w:val="18"/>
    </w:rPr>
  </w:style>
  <w:style w:type="character" w:customStyle="1" w:styleId="Char0">
    <w:name w:val="页脚 Char"/>
    <w:basedOn w:val="a0"/>
    <w:link w:val="a4"/>
    <w:uiPriority w:val="99"/>
    <w:rsid w:val="00B42198"/>
    <w:rPr>
      <w:sz w:val="18"/>
      <w:szCs w:val="18"/>
    </w:rPr>
  </w:style>
  <w:style w:type="table" w:styleId="a5">
    <w:name w:val="Table Grid"/>
    <w:basedOn w:val="a1"/>
    <w:uiPriority w:val="59"/>
    <w:rsid w:val="00B421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
    <w:basedOn w:val="a"/>
    <w:rsid w:val="0058213F"/>
    <w:pPr>
      <w:widowControl/>
      <w:spacing w:after="160" w:line="240" w:lineRule="exact"/>
      <w:jc w:val="left"/>
    </w:pPr>
    <w:rPr>
      <w:rFonts w:ascii="Verdana" w:eastAsia="宋体" w:hAnsi="Verdana" w:cs="Times New Roman"/>
      <w:kern w:val="0"/>
      <w:sz w:val="20"/>
      <w:szCs w:val="20"/>
      <w:lang w:eastAsia="en-US"/>
    </w:rPr>
  </w:style>
  <w:style w:type="character" w:customStyle="1" w:styleId="Char2">
    <w:name w:val="批注框文本 Char"/>
    <w:basedOn w:val="a0"/>
    <w:link w:val="a6"/>
    <w:uiPriority w:val="99"/>
    <w:semiHidden/>
    <w:rsid w:val="002826FD"/>
    <w:rPr>
      <w:rFonts w:ascii="Times New Roman" w:eastAsia="宋体" w:hAnsi="Times New Roman" w:cs="Times New Roman"/>
      <w:sz w:val="18"/>
      <w:szCs w:val="18"/>
    </w:rPr>
  </w:style>
  <w:style w:type="paragraph" w:styleId="a6">
    <w:name w:val="Balloon Text"/>
    <w:basedOn w:val="a"/>
    <w:link w:val="Char2"/>
    <w:uiPriority w:val="99"/>
    <w:semiHidden/>
    <w:unhideWhenUsed/>
    <w:rsid w:val="002826FD"/>
    <w:rPr>
      <w:rFonts w:ascii="Times New Roman" w:eastAsia="宋体" w:hAnsi="Times New Roman" w:cs="Times New Roman"/>
      <w:sz w:val="18"/>
      <w:szCs w:val="18"/>
    </w:rPr>
  </w:style>
  <w:style w:type="character" w:styleId="a7">
    <w:name w:val="Hyperlink"/>
    <w:basedOn w:val="a0"/>
    <w:uiPriority w:val="99"/>
    <w:semiHidden/>
    <w:unhideWhenUsed/>
    <w:rsid w:val="002826FD"/>
    <w:rPr>
      <w:color w:val="0000FF"/>
      <w:u w:val="single"/>
    </w:rPr>
  </w:style>
  <w:style w:type="character" w:styleId="a8">
    <w:name w:val="Strong"/>
    <w:basedOn w:val="a0"/>
    <w:uiPriority w:val="22"/>
    <w:qFormat/>
    <w:rsid w:val="00A839AD"/>
    <w:rPr>
      <w:b/>
      <w:bCs/>
    </w:rPr>
  </w:style>
  <w:style w:type="character" w:customStyle="1" w:styleId="style2">
    <w:name w:val="style2"/>
    <w:basedOn w:val="a0"/>
    <w:rsid w:val="00826506"/>
  </w:style>
  <w:style w:type="paragraph" w:styleId="a9">
    <w:name w:val="Normal (Web)"/>
    <w:basedOn w:val="a"/>
    <w:uiPriority w:val="99"/>
    <w:semiHidden/>
    <w:unhideWhenUsed/>
    <w:rsid w:val="00EB24ED"/>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4328210">
      <w:bodyDiv w:val="1"/>
      <w:marLeft w:val="0"/>
      <w:marRight w:val="0"/>
      <w:marTop w:val="0"/>
      <w:marBottom w:val="0"/>
      <w:divBdr>
        <w:top w:val="none" w:sz="0" w:space="0" w:color="auto"/>
        <w:left w:val="none" w:sz="0" w:space="0" w:color="auto"/>
        <w:bottom w:val="none" w:sz="0" w:space="0" w:color="auto"/>
        <w:right w:val="none" w:sz="0" w:space="0" w:color="auto"/>
      </w:divBdr>
    </w:div>
    <w:div w:id="142627509">
      <w:bodyDiv w:val="1"/>
      <w:marLeft w:val="0"/>
      <w:marRight w:val="0"/>
      <w:marTop w:val="0"/>
      <w:marBottom w:val="0"/>
      <w:divBdr>
        <w:top w:val="none" w:sz="0" w:space="0" w:color="auto"/>
        <w:left w:val="none" w:sz="0" w:space="0" w:color="auto"/>
        <w:bottom w:val="none" w:sz="0" w:space="0" w:color="auto"/>
        <w:right w:val="none" w:sz="0" w:space="0" w:color="auto"/>
      </w:divBdr>
      <w:divsChild>
        <w:div w:id="290863528">
          <w:marLeft w:val="0"/>
          <w:marRight w:val="0"/>
          <w:marTop w:val="0"/>
          <w:marBottom w:val="0"/>
          <w:divBdr>
            <w:top w:val="none" w:sz="0" w:space="0" w:color="auto"/>
            <w:left w:val="none" w:sz="0" w:space="0" w:color="auto"/>
            <w:bottom w:val="none" w:sz="0" w:space="0" w:color="auto"/>
            <w:right w:val="none" w:sz="0" w:space="0" w:color="auto"/>
          </w:divBdr>
          <w:divsChild>
            <w:div w:id="140928675">
              <w:marLeft w:val="0"/>
              <w:marRight w:val="0"/>
              <w:marTop w:val="288"/>
              <w:marBottom w:val="0"/>
              <w:divBdr>
                <w:top w:val="none" w:sz="0" w:space="0" w:color="auto"/>
                <w:left w:val="none" w:sz="0" w:space="0" w:color="auto"/>
                <w:bottom w:val="none" w:sz="0" w:space="0" w:color="auto"/>
                <w:right w:val="none" w:sz="0" w:space="0" w:color="auto"/>
              </w:divBdr>
              <w:divsChild>
                <w:div w:id="1022440268">
                  <w:marLeft w:val="0"/>
                  <w:marRight w:val="0"/>
                  <w:marTop w:val="0"/>
                  <w:marBottom w:val="0"/>
                  <w:divBdr>
                    <w:top w:val="single" w:sz="6" w:space="0" w:color="E5E5E5"/>
                    <w:left w:val="single" w:sz="6" w:space="0" w:color="E5E5E5"/>
                    <w:bottom w:val="single" w:sz="6" w:space="0" w:color="E5E5E5"/>
                    <w:right w:val="single" w:sz="6" w:space="0" w:color="E5E5E5"/>
                  </w:divBdr>
                  <w:divsChild>
                    <w:div w:id="251864438">
                      <w:marLeft w:val="0"/>
                      <w:marRight w:val="0"/>
                      <w:marTop w:val="0"/>
                      <w:marBottom w:val="0"/>
                      <w:divBdr>
                        <w:top w:val="none" w:sz="0" w:space="0" w:color="auto"/>
                        <w:left w:val="none" w:sz="0" w:space="0" w:color="auto"/>
                        <w:bottom w:val="none" w:sz="0" w:space="0" w:color="auto"/>
                        <w:right w:val="none" w:sz="0" w:space="0" w:color="auto"/>
                      </w:divBdr>
                      <w:divsChild>
                        <w:div w:id="1520511611">
                          <w:marLeft w:val="0"/>
                          <w:marRight w:val="0"/>
                          <w:marTop w:val="0"/>
                          <w:marBottom w:val="216"/>
                          <w:divBdr>
                            <w:top w:val="none" w:sz="0" w:space="0" w:color="auto"/>
                            <w:left w:val="none" w:sz="0" w:space="0" w:color="auto"/>
                            <w:bottom w:val="none" w:sz="0" w:space="0" w:color="auto"/>
                            <w:right w:val="none" w:sz="0" w:space="0" w:color="auto"/>
                          </w:divBdr>
                        </w:div>
                        <w:div w:id="1234508001">
                          <w:marLeft w:val="0"/>
                          <w:marRight w:val="0"/>
                          <w:marTop w:val="0"/>
                          <w:marBottom w:val="216"/>
                          <w:divBdr>
                            <w:top w:val="none" w:sz="0" w:space="0" w:color="auto"/>
                            <w:left w:val="none" w:sz="0" w:space="0" w:color="auto"/>
                            <w:bottom w:val="none" w:sz="0" w:space="0" w:color="auto"/>
                            <w:right w:val="none" w:sz="0" w:space="0" w:color="auto"/>
                          </w:divBdr>
                        </w:div>
                      </w:divsChild>
                    </w:div>
                  </w:divsChild>
                </w:div>
              </w:divsChild>
            </w:div>
          </w:divsChild>
        </w:div>
      </w:divsChild>
    </w:div>
    <w:div w:id="363558466">
      <w:bodyDiv w:val="1"/>
      <w:marLeft w:val="0"/>
      <w:marRight w:val="0"/>
      <w:marTop w:val="0"/>
      <w:marBottom w:val="0"/>
      <w:divBdr>
        <w:top w:val="none" w:sz="0" w:space="0" w:color="auto"/>
        <w:left w:val="none" w:sz="0" w:space="0" w:color="auto"/>
        <w:bottom w:val="none" w:sz="0" w:space="0" w:color="auto"/>
        <w:right w:val="none" w:sz="0" w:space="0" w:color="auto"/>
      </w:divBdr>
    </w:div>
    <w:div w:id="557205122">
      <w:bodyDiv w:val="1"/>
      <w:marLeft w:val="0"/>
      <w:marRight w:val="0"/>
      <w:marTop w:val="0"/>
      <w:marBottom w:val="0"/>
      <w:divBdr>
        <w:top w:val="none" w:sz="0" w:space="0" w:color="auto"/>
        <w:left w:val="none" w:sz="0" w:space="0" w:color="auto"/>
        <w:bottom w:val="none" w:sz="0" w:space="0" w:color="auto"/>
        <w:right w:val="none" w:sz="0" w:space="0" w:color="auto"/>
      </w:divBdr>
    </w:div>
    <w:div w:id="612324237">
      <w:bodyDiv w:val="1"/>
      <w:marLeft w:val="0"/>
      <w:marRight w:val="0"/>
      <w:marTop w:val="0"/>
      <w:marBottom w:val="0"/>
      <w:divBdr>
        <w:top w:val="none" w:sz="0" w:space="0" w:color="auto"/>
        <w:left w:val="none" w:sz="0" w:space="0" w:color="auto"/>
        <w:bottom w:val="none" w:sz="0" w:space="0" w:color="auto"/>
        <w:right w:val="none" w:sz="0" w:space="0" w:color="auto"/>
      </w:divBdr>
      <w:divsChild>
        <w:div w:id="1662656859">
          <w:marLeft w:val="96"/>
          <w:marRight w:val="80"/>
          <w:marTop w:val="0"/>
          <w:marBottom w:val="32"/>
          <w:divBdr>
            <w:top w:val="none" w:sz="0" w:space="0" w:color="auto"/>
            <w:left w:val="none" w:sz="0" w:space="0" w:color="auto"/>
            <w:bottom w:val="none" w:sz="0" w:space="0" w:color="auto"/>
            <w:right w:val="none" w:sz="0" w:space="0" w:color="auto"/>
          </w:divBdr>
          <w:divsChild>
            <w:div w:id="1748383654">
              <w:marLeft w:val="0"/>
              <w:marRight w:val="0"/>
              <w:marTop w:val="32"/>
              <w:marBottom w:val="80"/>
              <w:divBdr>
                <w:top w:val="single" w:sz="6" w:space="0" w:color="AACCEE"/>
                <w:left w:val="single" w:sz="6" w:space="0" w:color="AACCEE"/>
                <w:bottom w:val="single" w:sz="6" w:space="0" w:color="AACCEE"/>
                <w:right w:val="single" w:sz="6" w:space="0" w:color="AACCEE"/>
              </w:divBdr>
              <w:divsChild>
                <w:div w:id="1798253907">
                  <w:marLeft w:val="0"/>
                  <w:marRight w:val="0"/>
                  <w:marTop w:val="0"/>
                  <w:marBottom w:val="0"/>
                  <w:divBdr>
                    <w:top w:val="none" w:sz="0" w:space="0" w:color="auto"/>
                    <w:left w:val="none" w:sz="0" w:space="0" w:color="auto"/>
                    <w:bottom w:val="none" w:sz="0" w:space="0" w:color="auto"/>
                    <w:right w:val="none" w:sz="0" w:space="0" w:color="auto"/>
                  </w:divBdr>
                  <w:divsChild>
                    <w:div w:id="284579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850995">
      <w:bodyDiv w:val="1"/>
      <w:marLeft w:val="0"/>
      <w:marRight w:val="0"/>
      <w:marTop w:val="0"/>
      <w:marBottom w:val="0"/>
      <w:divBdr>
        <w:top w:val="none" w:sz="0" w:space="0" w:color="auto"/>
        <w:left w:val="none" w:sz="0" w:space="0" w:color="auto"/>
        <w:bottom w:val="none" w:sz="0" w:space="0" w:color="auto"/>
        <w:right w:val="none" w:sz="0" w:space="0" w:color="auto"/>
      </w:divBdr>
      <w:divsChild>
        <w:div w:id="1664427555">
          <w:marLeft w:val="0"/>
          <w:marRight w:val="0"/>
          <w:marTop w:val="0"/>
          <w:marBottom w:val="0"/>
          <w:divBdr>
            <w:top w:val="none" w:sz="0" w:space="0" w:color="auto"/>
            <w:left w:val="none" w:sz="0" w:space="0" w:color="auto"/>
            <w:bottom w:val="none" w:sz="0" w:space="0" w:color="auto"/>
            <w:right w:val="none" w:sz="0" w:space="0" w:color="auto"/>
          </w:divBdr>
          <w:divsChild>
            <w:div w:id="464932078">
              <w:marLeft w:val="0"/>
              <w:marRight w:val="0"/>
              <w:marTop w:val="0"/>
              <w:marBottom w:val="1422"/>
              <w:divBdr>
                <w:top w:val="single" w:sz="6" w:space="0" w:color="DBDBDB"/>
                <w:left w:val="single" w:sz="6" w:space="0" w:color="DBDBDB"/>
                <w:bottom w:val="single" w:sz="12" w:space="0" w:color="DBDBDB"/>
                <w:right w:val="single" w:sz="12" w:space="0" w:color="DBDBDB"/>
              </w:divBdr>
              <w:divsChild>
                <w:div w:id="934938652">
                  <w:marLeft w:val="0"/>
                  <w:marRight w:val="0"/>
                  <w:marTop w:val="0"/>
                  <w:marBottom w:val="0"/>
                  <w:divBdr>
                    <w:top w:val="none" w:sz="0" w:space="0" w:color="auto"/>
                    <w:left w:val="none" w:sz="0" w:space="0" w:color="auto"/>
                    <w:bottom w:val="none" w:sz="0" w:space="0" w:color="auto"/>
                    <w:right w:val="none" w:sz="0" w:space="0" w:color="auto"/>
                  </w:divBdr>
                  <w:divsChild>
                    <w:div w:id="1971476751">
                      <w:marLeft w:val="0"/>
                      <w:marRight w:val="0"/>
                      <w:marTop w:val="0"/>
                      <w:marBottom w:val="0"/>
                      <w:divBdr>
                        <w:top w:val="none" w:sz="0" w:space="0" w:color="auto"/>
                        <w:left w:val="none" w:sz="0" w:space="0" w:color="auto"/>
                        <w:bottom w:val="none" w:sz="0" w:space="0" w:color="auto"/>
                        <w:right w:val="none" w:sz="0" w:space="0" w:color="auto"/>
                      </w:divBdr>
                      <w:divsChild>
                        <w:div w:id="1412508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1463658">
      <w:bodyDiv w:val="1"/>
      <w:marLeft w:val="0"/>
      <w:marRight w:val="0"/>
      <w:marTop w:val="0"/>
      <w:marBottom w:val="0"/>
      <w:divBdr>
        <w:top w:val="none" w:sz="0" w:space="0" w:color="auto"/>
        <w:left w:val="none" w:sz="0" w:space="0" w:color="auto"/>
        <w:bottom w:val="none" w:sz="0" w:space="0" w:color="auto"/>
        <w:right w:val="none" w:sz="0" w:space="0" w:color="auto"/>
      </w:divBdr>
    </w:div>
    <w:div w:id="726147178">
      <w:bodyDiv w:val="1"/>
      <w:marLeft w:val="0"/>
      <w:marRight w:val="0"/>
      <w:marTop w:val="0"/>
      <w:marBottom w:val="0"/>
      <w:divBdr>
        <w:top w:val="none" w:sz="0" w:space="0" w:color="auto"/>
        <w:left w:val="none" w:sz="0" w:space="0" w:color="auto"/>
        <w:bottom w:val="none" w:sz="0" w:space="0" w:color="auto"/>
        <w:right w:val="none" w:sz="0" w:space="0" w:color="auto"/>
      </w:divBdr>
      <w:divsChild>
        <w:div w:id="1571307272">
          <w:marLeft w:val="96"/>
          <w:marRight w:val="80"/>
          <w:marTop w:val="0"/>
          <w:marBottom w:val="32"/>
          <w:divBdr>
            <w:top w:val="none" w:sz="0" w:space="0" w:color="auto"/>
            <w:left w:val="none" w:sz="0" w:space="0" w:color="auto"/>
            <w:bottom w:val="none" w:sz="0" w:space="0" w:color="auto"/>
            <w:right w:val="none" w:sz="0" w:space="0" w:color="auto"/>
          </w:divBdr>
          <w:divsChild>
            <w:div w:id="204684411">
              <w:marLeft w:val="0"/>
              <w:marRight w:val="0"/>
              <w:marTop w:val="32"/>
              <w:marBottom w:val="80"/>
              <w:divBdr>
                <w:top w:val="single" w:sz="6" w:space="0" w:color="AACCEE"/>
                <w:left w:val="single" w:sz="6" w:space="0" w:color="AACCEE"/>
                <w:bottom w:val="single" w:sz="6" w:space="0" w:color="AACCEE"/>
                <w:right w:val="single" w:sz="6" w:space="0" w:color="AACCEE"/>
              </w:divBdr>
              <w:divsChild>
                <w:div w:id="1789623552">
                  <w:marLeft w:val="0"/>
                  <w:marRight w:val="0"/>
                  <w:marTop w:val="0"/>
                  <w:marBottom w:val="0"/>
                  <w:divBdr>
                    <w:top w:val="none" w:sz="0" w:space="0" w:color="auto"/>
                    <w:left w:val="none" w:sz="0" w:space="0" w:color="auto"/>
                    <w:bottom w:val="none" w:sz="0" w:space="0" w:color="auto"/>
                    <w:right w:val="none" w:sz="0" w:space="0" w:color="auto"/>
                  </w:divBdr>
                  <w:divsChild>
                    <w:div w:id="919098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3506629">
      <w:bodyDiv w:val="1"/>
      <w:marLeft w:val="0"/>
      <w:marRight w:val="0"/>
      <w:marTop w:val="0"/>
      <w:marBottom w:val="0"/>
      <w:divBdr>
        <w:top w:val="none" w:sz="0" w:space="0" w:color="auto"/>
        <w:left w:val="none" w:sz="0" w:space="0" w:color="auto"/>
        <w:bottom w:val="none" w:sz="0" w:space="0" w:color="auto"/>
        <w:right w:val="none" w:sz="0" w:space="0" w:color="auto"/>
      </w:divBdr>
    </w:div>
    <w:div w:id="840585743">
      <w:bodyDiv w:val="1"/>
      <w:marLeft w:val="0"/>
      <w:marRight w:val="0"/>
      <w:marTop w:val="0"/>
      <w:marBottom w:val="0"/>
      <w:divBdr>
        <w:top w:val="none" w:sz="0" w:space="0" w:color="auto"/>
        <w:left w:val="none" w:sz="0" w:space="0" w:color="auto"/>
        <w:bottom w:val="none" w:sz="0" w:space="0" w:color="auto"/>
        <w:right w:val="none" w:sz="0" w:space="0" w:color="auto"/>
      </w:divBdr>
    </w:div>
    <w:div w:id="888225433">
      <w:bodyDiv w:val="1"/>
      <w:marLeft w:val="0"/>
      <w:marRight w:val="0"/>
      <w:marTop w:val="0"/>
      <w:marBottom w:val="0"/>
      <w:divBdr>
        <w:top w:val="none" w:sz="0" w:space="0" w:color="auto"/>
        <w:left w:val="none" w:sz="0" w:space="0" w:color="auto"/>
        <w:bottom w:val="none" w:sz="0" w:space="0" w:color="auto"/>
        <w:right w:val="none" w:sz="0" w:space="0" w:color="auto"/>
      </w:divBdr>
    </w:div>
    <w:div w:id="1030686131">
      <w:bodyDiv w:val="1"/>
      <w:marLeft w:val="0"/>
      <w:marRight w:val="0"/>
      <w:marTop w:val="0"/>
      <w:marBottom w:val="0"/>
      <w:divBdr>
        <w:top w:val="none" w:sz="0" w:space="0" w:color="auto"/>
        <w:left w:val="none" w:sz="0" w:space="0" w:color="auto"/>
        <w:bottom w:val="none" w:sz="0" w:space="0" w:color="auto"/>
        <w:right w:val="none" w:sz="0" w:space="0" w:color="auto"/>
      </w:divBdr>
      <w:divsChild>
        <w:div w:id="1085151519">
          <w:marLeft w:val="0"/>
          <w:marRight w:val="0"/>
          <w:marTop w:val="0"/>
          <w:marBottom w:val="0"/>
          <w:divBdr>
            <w:top w:val="none" w:sz="0" w:space="0" w:color="auto"/>
            <w:left w:val="none" w:sz="0" w:space="0" w:color="auto"/>
            <w:bottom w:val="none" w:sz="0" w:space="0" w:color="auto"/>
            <w:right w:val="none" w:sz="0" w:space="0" w:color="auto"/>
          </w:divBdr>
          <w:divsChild>
            <w:div w:id="1656640246">
              <w:marLeft w:val="0"/>
              <w:marRight w:val="0"/>
              <w:marTop w:val="320"/>
              <w:marBottom w:val="0"/>
              <w:divBdr>
                <w:top w:val="none" w:sz="0" w:space="0" w:color="auto"/>
                <w:left w:val="none" w:sz="0" w:space="0" w:color="auto"/>
                <w:bottom w:val="none" w:sz="0" w:space="0" w:color="auto"/>
                <w:right w:val="none" w:sz="0" w:space="0" w:color="auto"/>
              </w:divBdr>
              <w:divsChild>
                <w:div w:id="1262034632">
                  <w:marLeft w:val="0"/>
                  <w:marRight w:val="0"/>
                  <w:marTop w:val="0"/>
                  <w:marBottom w:val="0"/>
                  <w:divBdr>
                    <w:top w:val="single" w:sz="6" w:space="0" w:color="E5E5E5"/>
                    <w:left w:val="single" w:sz="6" w:space="0" w:color="E5E5E5"/>
                    <w:bottom w:val="single" w:sz="6" w:space="0" w:color="E5E5E5"/>
                    <w:right w:val="single" w:sz="6" w:space="0" w:color="E5E5E5"/>
                  </w:divBdr>
                  <w:divsChild>
                    <w:div w:id="931233466">
                      <w:marLeft w:val="0"/>
                      <w:marRight w:val="0"/>
                      <w:marTop w:val="0"/>
                      <w:marBottom w:val="0"/>
                      <w:divBdr>
                        <w:top w:val="none" w:sz="0" w:space="0" w:color="auto"/>
                        <w:left w:val="none" w:sz="0" w:space="0" w:color="auto"/>
                        <w:bottom w:val="none" w:sz="0" w:space="0" w:color="auto"/>
                        <w:right w:val="none" w:sz="0" w:space="0" w:color="auto"/>
                      </w:divBdr>
                      <w:divsChild>
                        <w:div w:id="1545558399">
                          <w:marLeft w:val="0"/>
                          <w:marRight w:val="0"/>
                          <w:marTop w:val="0"/>
                          <w:marBottom w:val="240"/>
                          <w:divBdr>
                            <w:top w:val="none" w:sz="0" w:space="0" w:color="auto"/>
                            <w:left w:val="none" w:sz="0" w:space="0" w:color="auto"/>
                            <w:bottom w:val="none" w:sz="0" w:space="0" w:color="auto"/>
                            <w:right w:val="none" w:sz="0" w:space="0" w:color="auto"/>
                          </w:divBdr>
                        </w:div>
                        <w:div w:id="2042782695">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 w:id="1225603206">
      <w:bodyDiv w:val="1"/>
      <w:marLeft w:val="0"/>
      <w:marRight w:val="0"/>
      <w:marTop w:val="0"/>
      <w:marBottom w:val="0"/>
      <w:divBdr>
        <w:top w:val="none" w:sz="0" w:space="0" w:color="auto"/>
        <w:left w:val="none" w:sz="0" w:space="0" w:color="auto"/>
        <w:bottom w:val="none" w:sz="0" w:space="0" w:color="auto"/>
        <w:right w:val="none" w:sz="0" w:space="0" w:color="auto"/>
      </w:divBdr>
    </w:div>
    <w:div w:id="1228108435">
      <w:bodyDiv w:val="1"/>
      <w:marLeft w:val="0"/>
      <w:marRight w:val="0"/>
      <w:marTop w:val="0"/>
      <w:marBottom w:val="0"/>
      <w:divBdr>
        <w:top w:val="none" w:sz="0" w:space="0" w:color="auto"/>
        <w:left w:val="none" w:sz="0" w:space="0" w:color="auto"/>
        <w:bottom w:val="none" w:sz="0" w:space="0" w:color="auto"/>
        <w:right w:val="none" w:sz="0" w:space="0" w:color="auto"/>
      </w:divBdr>
      <w:divsChild>
        <w:div w:id="431516251">
          <w:marLeft w:val="0"/>
          <w:marRight w:val="0"/>
          <w:marTop w:val="0"/>
          <w:marBottom w:val="0"/>
          <w:divBdr>
            <w:top w:val="none" w:sz="0" w:space="0" w:color="auto"/>
            <w:left w:val="none" w:sz="0" w:space="0" w:color="auto"/>
            <w:bottom w:val="none" w:sz="0" w:space="0" w:color="auto"/>
            <w:right w:val="none" w:sz="0" w:space="0" w:color="auto"/>
          </w:divBdr>
          <w:divsChild>
            <w:div w:id="721952674">
              <w:marLeft w:val="0"/>
              <w:marRight w:val="0"/>
              <w:marTop w:val="288"/>
              <w:marBottom w:val="0"/>
              <w:divBdr>
                <w:top w:val="none" w:sz="0" w:space="0" w:color="auto"/>
                <w:left w:val="none" w:sz="0" w:space="0" w:color="auto"/>
                <w:bottom w:val="none" w:sz="0" w:space="0" w:color="auto"/>
                <w:right w:val="none" w:sz="0" w:space="0" w:color="auto"/>
              </w:divBdr>
              <w:divsChild>
                <w:div w:id="1680547623">
                  <w:marLeft w:val="0"/>
                  <w:marRight w:val="0"/>
                  <w:marTop w:val="0"/>
                  <w:marBottom w:val="0"/>
                  <w:divBdr>
                    <w:top w:val="single" w:sz="6" w:space="0" w:color="E5E5E5"/>
                    <w:left w:val="single" w:sz="6" w:space="0" w:color="E5E5E5"/>
                    <w:bottom w:val="single" w:sz="6" w:space="0" w:color="E5E5E5"/>
                    <w:right w:val="single" w:sz="6" w:space="0" w:color="E5E5E5"/>
                  </w:divBdr>
                  <w:divsChild>
                    <w:div w:id="1652171958">
                      <w:marLeft w:val="0"/>
                      <w:marRight w:val="0"/>
                      <w:marTop w:val="0"/>
                      <w:marBottom w:val="0"/>
                      <w:divBdr>
                        <w:top w:val="none" w:sz="0" w:space="0" w:color="auto"/>
                        <w:left w:val="none" w:sz="0" w:space="0" w:color="auto"/>
                        <w:bottom w:val="none" w:sz="0" w:space="0" w:color="auto"/>
                        <w:right w:val="none" w:sz="0" w:space="0" w:color="auto"/>
                      </w:divBdr>
                      <w:divsChild>
                        <w:div w:id="237636269">
                          <w:marLeft w:val="0"/>
                          <w:marRight w:val="0"/>
                          <w:marTop w:val="0"/>
                          <w:marBottom w:val="216"/>
                          <w:divBdr>
                            <w:top w:val="none" w:sz="0" w:space="0" w:color="auto"/>
                            <w:left w:val="none" w:sz="0" w:space="0" w:color="auto"/>
                            <w:bottom w:val="none" w:sz="0" w:space="0" w:color="auto"/>
                            <w:right w:val="none" w:sz="0" w:space="0" w:color="auto"/>
                          </w:divBdr>
                        </w:div>
                        <w:div w:id="728648802">
                          <w:marLeft w:val="0"/>
                          <w:marRight w:val="0"/>
                          <w:marTop w:val="0"/>
                          <w:marBottom w:val="216"/>
                          <w:divBdr>
                            <w:top w:val="none" w:sz="0" w:space="0" w:color="auto"/>
                            <w:left w:val="none" w:sz="0" w:space="0" w:color="auto"/>
                            <w:bottom w:val="none" w:sz="0" w:space="0" w:color="auto"/>
                            <w:right w:val="none" w:sz="0" w:space="0" w:color="auto"/>
                          </w:divBdr>
                        </w:div>
                      </w:divsChild>
                    </w:div>
                  </w:divsChild>
                </w:div>
              </w:divsChild>
            </w:div>
          </w:divsChild>
        </w:div>
      </w:divsChild>
    </w:div>
    <w:div w:id="127633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ike.so.com/doc/5421513.html" TargetMode="External"/><Relationship Id="rId13" Type="http://schemas.openxmlformats.org/officeDocument/2006/relationships/hyperlink" Target="https://baike.so.com/doc/5421513.html" TargetMode="External"/><Relationship Id="rId18" Type="http://schemas.openxmlformats.org/officeDocument/2006/relationships/hyperlink" Target="https://baike.so.com/doc/5421513.html" TargetMode="External"/><Relationship Id="rId26" Type="http://schemas.openxmlformats.org/officeDocument/2006/relationships/hyperlink" Target="http://baike.baidu.com/item/%E6%B0%B4%E5%9C%9F%E4%BF%9D%E6%8C%81%E8%A1%A5%E5%81%BF%E8%B4%B9/10287215" TargetMode="External"/><Relationship Id="rId3" Type="http://schemas.openxmlformats.org/officeDocument/2006/relationships/settings" Target="settings.xml"/><Relationship Id="rId21" Type="http://schemas.openxmlformats.org/officeDocument/2006/relationships/hyperlink" Target="https://baike.so.com/doc/5421513.html" TargetMode="External"/><Relationship Id="rId34" Type="http://schemas.openxmlformats.org/officeDocument/2006/relationships/fontTable" Target="fontTable.xml"/><Relationship Id="rId7" Type="http://schemas.openxmlformats.org/officeDocument/2006/relationships/hyperlink" Target="https://baike.so.com/doc/5421513.html" TargetMode="External"/><Relationship Id="rId12" Type="http://schemas.openxmlformats.org/officeDocument/2006/relationships/hyperlink" Target="https://baike.so.com/doc/5421513.html" TargetMode="External"/><Relationship Id="rId17" Type="http://schemas.openxmlformats.org/officeDocument/2006/relationships/hyperlink" Target="https://baike.so.com/doc/5421513.html" TargetMode="External"/><Relationship Id="rId25" Type="http://schemas.openxmlformats.org/officeDocument/2006/relationships/hyperlink" Target="https://baike.so.com/doc/5421513.html" TargetMode="External"/><Relationship Id="rId33" Type="http://schemas.openxmlformats.org/officeDocument/2006/relationships/hyperlink" Target="http://baike.baidu.com/item/%E8%A1%8C%E6%94%BF%E5%A4%8D%E8%AE%AE/662432" TargetMode="External"/><Relationship Id="rId2" Type="http://schemas.openxmlformats.org/officeDocument/2006/relationships/styles" Target="styles.xml"/><Relationship Id="rId16" Type="http://schemas.openxmlformats.org/officeDocument/2006/relationships/hyperlink" Target="https://baike.so.com/doc/5421513.html" TargetMode="External"/><Relationship Id="rId20" Type="http://schemas.openxmlformats.org/officeDocument/2006/relationships/hyperlink" Target="https://baike.so.com/doc/5421513.html" TargetMode="External"/><Relationship Id="rId29" Type="http://schemas.openxmlformats.org/officeDocument/2006/relationships/hyperlink" Target="http://baike.baidu.com/item/%E6%B0%B4%E5%9C%9F%E4%BF%9D%E6%8C%81%E8%A1%A5%E5%81%BF%E8%B4%B9/10287215"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baike.so.com/doc/5421513.html" TargetMode="External"/><Relationship Id="rId24" Type="http://schemas.openxmlformats.org/officeDocument/2006/relationships/hyperlink" Target="https://baike.so.com/doc/5421513.html" TargetMode="External"/><Relationship Id="rId32" Type="http://schemas.openxmlformats.org/officeDocument/2006/relationships/hyperlink" Target="http://baike.baidu.com/item/%E4%B8%AD%E5%8D%8E%E4%BA%BA%E6%B0%91%E5%85%B1%E5%92%8C%E5%9B%BD%E6%B0%B4%E5%9C%9F%E4%BF%9D%E6%8C%81%E6%B3%95/543977" TargetMode="External"/><Relationship Id="rId5" Type="http://schemas.openxmlformats.org/officeDocument/2006/relationships/footnotes" Target="footnotes.xml"/><Relationship Id="rId15" Type="http://schemas.openxmlformats.org/officeDocument/2006/relationships/hyperlink" Target="https://baike.so.com/doc/5421513.html" TargetMode="External"/><Relationship Id="rId23" Type="http://schemas.openxmlformats.org/officeDocument/2006/relationships/hyperlink" Target="https://baike.so.com/doc/5421513.html" TargetMode="External"/><Relationship Id="rId28" Type="http://schemas.openxmlformats.org/officeDocument/2006/relationships/hyperlink" Target="http://baike.baidu.com/item/%E6%B0%B4%E5%9C%9F%E4%BF%9D%E6%8C%81%E8%A1%A5%E5%81%BF%E8%B4%B9/10287215" TargetMode="External"/><Relationship Id="rId10" Type="http://schemas.openxmlformats.org/officeDocument/2006/relationships/hyperlink" Target="https://baike.so.com/doc/5421513.html" TargetMode="External"/><Relationship Id="rId19" Type="http://schemas.openxmlformats.org/officeDocument/2006/relationships/hyperlink" Target="https://baike.so.com/doc/5421513.html" TargetMode="External"/><Relationship Id="rId31" Type="http://schemas.openxmlformats.org/officeDocument/2006/relationships/hyperlink" Target="http://baike.baidu.com/item/%E6%B0%B4%E5%9C%9F%E4%BF%9D%E6%8C%81%E8%A1%A5%E5%81%BF%E8%B4%B9/10287215" TargetMode="External"/><Relationship Id="rId4" Type="http://schemas.openxmlformats.org/officeDocument/2006/relationships/webSettings" Target="webSettings.xml"/><Relationship Id="rId9" Type="http://schemas.openxmlformats.org/officeDocument/2006/relationships/hyperlink" Target="https://baike.so.com/doc/5421513.html" TargetMode="External"/><Relationship Id="rId14" Type="http://schemas.openxmlformats.org/officeDocument/2006/relationships/hyperlink" Target="https://baike.so.com/doc/5421513.html" TargetMode="External"/><Relationship Id="rId22" Type="http://schemas.openxmlformats.org/officeDocument/2006/relationships/hyperlink" Target="https://baike.so.com/doc/5421513.html" TargetMode="External"/><Relationship Id="rId27" Type="http://schemas.openxmlformats.org/officeDocument/2006/relationships/hyperlink" Target="http://baike.baidu.com/item/%E6%B0%B4%E5%9C%9F%E4%BF%9D%E6%8C%81%E6%96%B9%E6%A1%88/9473675" TargetMode="External"/><Relationship Id="rId30" Type="http://schemas.openxmlformats.org/officeDocument/2006/relationships/hyperlink" Target="http://baike.baidu.com/item/%E9%A2%84%E7%AE%97%E7%BA%A7%E6%AC%A1/1101536" TargetMode="External"/><Relationship Id="rId35"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265BAD7-4244-4CF3-8706-BAB400B85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69</Pages>
  <Words>33540</Words>
  <Characters>191183</Characters>
  <Application>Microsoft Office Word</Application>
  <DocSecurity>0</DocSecurity>
  <Lines>1593</Lines>
  <Paragraphs>448</Paragraphs>
  <ScaleCrop>false</ScaleCrop>
  <Company/>
  <LinksUpToDate>false</LinksUpToDate>
  <CharactersWithSpaces>224275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7</cp:revision>
  <cp:lastPrinted>2017-07-11T01:34:00Z</cp:lastPrinted>
  <dcterms:created xsi:type="dcterms:W3CDTF">2017-07-11T02:13:00Z</dcterms:created>
  <dcterms:modified xsi:type="dcterms:W3CDTF">2017-07-14T02:45:00Z</dcterms:modified>
</cp:coreProperties>
</file>